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A8" w:rsidRPr="001A254D" w:rsidRDefault="007D35A8" w:rsidP="007D35A8">
      <w:pPr>
        <w:shd w:val="clear" w:color="auto" w:fill="FFFFFF"/>
        <w:spacing w:after="285" w:line="390" w:lineRule="atLeast"/>
        <w:outlineLvl w:val="0"/>
        <w:rPr>
          <w:rFonts w:ascii="Arial" w:eastAsia="Times New Roman" w:hAnsi="Arial" w:cs="Arial"/>
          <w:color w:val="E40505"/>
          <w:kern w:val="36"/>
          <w:sz w:val="32"/>
          <w:szCs w:val="32"/>
          <w:lang w:eastAsia="ru-RU"/>
        </w:rPr>
      </w:pPr>
      <w:r w:rsidRPr="001A254D">
        <w:rPr>
          <w:rFonts w:ascii="Arial" w:eastAsia="Times New Roman" w:hAnsi="Arial" w:cs="Arial"/>
          <w:color w:val="E40505"/>
          <w:kern w:val="36"/>
          <w:sz w:val="32"/>
          <w:szCs w:val="32"/>
          <w:lang w:eastAsia="ru-RU"/>
        </w:rPr>
        <w:t>ПЕРЕЧЕНЬ РАБОТ ПО СОДЕРЖАНИЮ И РЕМОНТУ ВНУТРИДОМОВОГО ИНЖЕНЕРНОГО ОБОРУДОВАНИЯ</w:t>
      </w:r>
      <w:r w:rsidR="001A254D" w:rsidRPr="001A254D">
        <w:rPr>
          <w:rFonts w:ascii="Arial" w:eastAsia="Times New Roman" w:hAnsi="Arial" w:cs="Arial"/>
          <w:color w:val="E40505"/>
          <w:kern w:val="36"/>
          <w:sz w:val="32"/>
          <w:szCs w:val="32"/>
          <w:lang w:eastAsia="ru-RU"/>
        </w:rPr>
        <w:t xml:space="preserve"> ООО «УК Пионер»</w:t>
      </w:r>
    </w:p>
    <w:p w:rsidR="007D35A8" w:rsidRPr="007D35A8" w:rsidRDefault="007D35A8" w:rsidP="007D35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7D35A8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       ПЕРЕЧЕНЬ РАБОТ ПО СОДЕРЖАНИЮ И РЕМОНТУ</w:t>
      </w:r>
    </w:p>
    <w:p w:rsidR="007D35A8" w:rsidRPr="007D35A8" w:rsidRDefault="007D35A8" w:rsidP="007D35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7D35A8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ВНУТРИДОМОВОГО ИНЖЕНЕРНОГО ОБОРУДОВАНИЯ</w:t>
      </w:r>
    </w:p>
    <w:p w:rsidR="007D35A8" w:rsidRPr="007D35A8" w:rsidRDefault="007D35A8" w:rsidP="007D35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7D35A8">
        <w:rPr>
          <w:rFonts w:ascii="Tahoma" w:eastAsia="Times New Roman" w:hAnsi="Tahoma" w:cs="Tahoma"/>
          <w:b/>
          <w:bCs/>
          <w:color w:val="666666"/>
          <w:sz w:val="18"/>
          <w:lang w:eastAsia="ru-RU"/>
        </w:rPr>
        <w:t>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0"/>
        <w:gridCol w:w="4357"/>
        <w:gridCol w:w="1931"/>
        <w:gridCol w:w="207"/>
      </w:tblGrid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0000FF"/>
                <w:sz w:val="18"/>
                <w:lang w:eastAsia="ru-RU"/>
              </w:rPr>
              <w:t>Вид работ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0000FF"/>
                <w:sz w:val="18"/>
                <w:lang w:eastAsia="ru-RU"/>
              </w:rPr>
              <w:t>Состав работ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0000FF"/>
                <w:sz w:val="18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666666"/>
                <w:sz w:val="1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666666"/>
                <w:sz w:val="1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666666"/>
                <w:sz w:val="1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Санитарно- технические работы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 Проведение осмотров (обследований) инженерного оборудования и коммуникации зданий перед началом отопительного сезона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раз в год с ведением журналов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Осмотр после аварийных повреждений, пожаров, явлений стихийного характера с целью выявления неисправностей и их устранения.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Устранение  неисправностей  в системах водоснабжения и канализации, обеспечение их удовлетворительного функционирования.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1-х суток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3-х суток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Прочистка с решением внутренней канализации до колодца на выпуске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1-х суток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Устранение неисправностей в системах отопления и горячего водоснабжения, обеспечивающее их удовлетворительное функционирование.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1-х суток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Ремонт, промывка и гидравлическое испытание систем отопления.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Выполнение работ по устранению неисправностей по заявкам жильцов.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Работы по ремонту  электросетей и электрооборудования возможно заключение договора с подрядной организацией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Проведение осмотров (обследований) электросетей и электрооборудования в период подготовки к сезонной эксплуатации (</w:t>
            </w:r>
            <w:proofErr w:type="spell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весенн</w:t>
            </w:r>
            <w:proofErr w:type="gram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е</w:t>
            </w:r>
            <w:proofErr w:type="spell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</w:t>
            </w:r>
            <w:proofErr w:type="gram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летний и осенне-зимний периоды).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Осмотры после аварийных повреждений, пожаров, явлений стихийного характера с целью выявления неисправностей и их устранения.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В течение 1-х суток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-          Ремонт электрооборудования служебных и вспомогательных </w:t>
            </w:r>
            <w:proofErr w:type="gram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помещении</w:t>
            </w:r>
            <w:proofErr w:type="gram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(лестничных клеток, вестибюлей, подвалов, чердаков).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-          Восстановление освещения в подвалах, </w:t>
            </w:r>
            <w:proofErr w:type="spell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техподпольях</w:t>
            </w:r>
            <w:proofErr w:type="spell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, технических коридорах во взрывобезопасном исполнении.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-          Ремонт распределительных щитов и </w:t>
            </w:r>
            <w:proofErr w:type="spell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вводно-рапределительных</w:t>
            </w:r>
            <w:proofErr w:type="spell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устройств.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-          Ремонт и смена и светильников. Замена </w:t>
            </w: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 xml:space="preserve">ламп накаливания и </w:t>
            </w:r>
            <w:proofErr w:type="spell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люминисцентных</w:t>
            </w:r>
            <w:proofErr w:type="spell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. Смена автоматов, пакетных переключателей, устройств защитного отключения (УЗО), выключателей. Смена отдельными местами электропроводки.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 xml:space="preserve">По мере </w:t>
            </w: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необходимости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Устранение неисправностей по заявкам жильцов.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поступления заявок.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Сварочные работы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Проведение ежегодных осмотров инженерного оборудования и коммуникаций зданий перед началом отопительного сезона в целях выявления течи сварочных швов.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Выполнение сварки деталей, узлов, конструкций и трубопроводов   во всех пространственных положениях сварного шва на заданные размеры.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3-х суток.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Замена аварийных участков трубопроводов длиной до двух метров  систем центрального отопления и горячего водоснабжения.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1-х суток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Наплавка раковин и трещин.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3-х суток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Сварочные работы при ремонте мусоропровода.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3-х суток.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Выполнение непредвиденных работ.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Работы по ремонту контрольно-измерительных приборов и автоматики возможно с заключением договора с подрядной организацией.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 Ремонт, сборка, регулировка, испытание, юстировка, монтаж, накладка и сдача контрольно-измерительных автоматических и других приборов и механизмов.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1 раз в  год </w:t>
            </w:r>
            <w:proofErr w:type="gram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</w:t>
            </w:r>
            <w:proofErr w:type="gramEnd"/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период подготовки к работе в осенне-зимний период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 Составление и монтаж схем соединений. Окраска приборов.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1A254D">
        <w:trPr>
          <w:trHeight w:val="800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Пайка различными припоями.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-          Настройка и наладка устройств релейной защиты, </w:t>
            </w:r>
            <w:proofErr w:type="spell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электроавтоматики</w:t>
            </w:r>
            <w:proofErr w:type="spell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, телемеханики. Выявление дефектов </w:t>
            </w:r>
            <w:proofErr w:type="gram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</w:t>
            </w:r>
            <w:proofErr w:type="gram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работ</w:t>
            </w:r>
            <w:proofErr w:type="gram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аппаратуры. Регулирование и проверка по классам точности всех видов контрольно-измерительных приборов, авторегуляторов и автоматов питания.          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Составление дефектных ведомостей и заполнение паспортов и аттестатов на приборы и автоматы.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1A254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Работы по обслуживанию лифтового хозяйства с заключением договора с подрядной организацией.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Техническое обслуживание лифтов.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Ремонт узлов и агрегатов лифтового хозяйства.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Проведение работ по автоматической диспетчеризации лифтового хозяйства.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соответствии с проектом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-          Проведение планового технического обследования основных механизмов (с </w:t>
            </w: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остановкой лифтов).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В течение 3-х суток.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7D35A8" w:rsidRPr="007D35A8" w:rsidRDefault="007D35A8" w:rsidP="007D35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7D35A8">
        <w:rPr>
          <w:rFonts w:ascii="Tahoma" w:eastAsia="Times New Roman" w:hAnsi="Tahoma" w:cs="Tahoma"/>
          <w:b/>
          <w:bCs/>
          <w:color w:val="666666"/>
          <w:sz w:val="18"/>
          <w:lang w:eastAsia="ru-RU"/>
        </w:rPr>
        <w:t>  </w:t>
      </w:r>
    </w:p>
    <w:p w:rsidR="007D35A8" w:rsidRPr="007D35A8" w:rsidRDefault="007D35A8" w:rsidP="007D35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7D35A8">
        <w:rPr>
          <w:rFonts w:ascii="Tahoma" w:eastAsia="Times New Roman" w:hAnsi="Tahoma" w:cs="Tahoma"/>
          <w:b/>
          <w:bCs/>
          <w:color w:val="0000FF"/>
          <w:sz w:val="18"/>
          <w:lang w:eastAsia="ru-RU"/>
        </w:rPr>
        <w:t>2.        ПЕРЕЧЕНЬ РАБОТ ПО РЕМОНТУ КОНСТРУКТИВНЫХ ЭЛЕМЕНТОВ ЖИЛЫХ ЗДАНИЙ</w:t>
      </w:r>
    </w:p>
    <w:p w:rsidR="007D35A8" w:rsidRPr="007D35A8" w:rsidRDefault="007D35A8" w:rsidP="007D35A8">
      <w:pPr>
        <w:shd w:val="clear" w:color="auto" w:fill="FFFFFF"/>
        <w:spacing w:after="0" w:line="240" w:lineRule="auto"/>
        <w:ind w:left="180" w:right="180"/>
        <w:outlineLvl w:val="2"/>
        <w:rPr>
          <w:rFonts w:ascii="Tahoma" w:eastAsia="Times New Roman" w:hAnsi="Tahoma" w:cs="Tahoma"/>
          <w:b/>
          <w:bCs/>
          <w:color w:val="00A5EF"/>
          <w:sz w:val="24"/>
          <w:szCs w:val="24"/>
          <w:lang w:eastAsia="ru-RU"/>
        </w:rPr>
      </w:pPr>
      <w:r w:rsidRPr="007D35A8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И ПРИДОМОВЫХ ТЕРРИТОРИЙ</w:t>
      </w:r>
    </w:p>
    <w:tbl>
      <w:tblPr>
        <w:tblW w:w="0" w:type="auto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  <w:gridCol w:w="5091"/>
        <w:gridCol w:w="2475"/>
        <w:gridCol w:w="207"/>
      </w:tblGrid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666666"/>
                <w:sz w:val="18"/>
                <w:lang w:eastAsia="ru-RU"/>
              </w:rPr>
              <w:t>Вид работ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666666"/>
                <w:sz w:val="18"/>
                <w:lang w:eastAsia="ru-RU"/>
              </w:rPr>
              <w:t>Состав работ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666666"/>
                <w:sz w:val="18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666666"/>
                <w:sz w:val="1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666666"/>
                <w:sz w:val="1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666666"/>
                <w:sz w:val="1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Кровельные работы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-     Проведение осмотров в период  подготовки к сезонной эксплуатации (весенне-летний и </w:t>
            </w:r>
            <w:proofErr w:type="spell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осенне</w:t>
            </w:r>
            <w:proofErr w:type="spell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-з</w:t>
            </w:r>
            <w:proofErr w:type="gram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имний период)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Осмотры конструктивных элементов  кровли после аварийных повреждений, пожаров, явлений стихийного характера с целью выявления неисправностей и их устранения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1-х суток.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Локализация протечек, устранение неисправностей в системах организованного водоотлива с кровли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3-х суток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Малярные работы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-          Проведение осмотров окрашенных            в период подготовки к сезонной эксплуатации (весенне-летний и </w:t>
            </w:r>
            <w:proofErr w:type="spell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осенне</w:t>
            </w:r>
            <w:proofErr w:type="spell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-з</w:t>
            </w:r>
            <w:proofErr w:type="gram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имний периоды).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 раза в год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Выполнение малярных работ,  связанные с устранением неисправностей отдельных конструктивных элементов здания или оборудования в нем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10 суток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 Выполнение работ по ликвидации  протечек, проведению и масляной окраски  радиаторов, труб отопления, крыш и их конструктивных элементов.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1-й недели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Устранение неисправностей по заявкам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 Осмотры после аварийных повреждений пожаров, явлений стихийного характера с целью   предотвращения неисправностей и их устранения.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  1-х суток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Штукатурные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 Проведение осмотров состояния  штукатурки фасадов в период подготовки к сезонной эксплуатации (весенне-летний и осенне-зимний периоды).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2 раза в 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Осмотры после аварийных   повреждениях</w:t>
            </w:r>
            <w:proofErr w:type="gram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.</w:t>
            </w:r>
            <w:proofErr w:type="gram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</w:t>
            </w:r>
            <w:proofErr w:type="gram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ожаров, явлений стихийного характера с целью  предотвращении неисправностей и их устранения.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1-х суток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Ремонт штукатурки стен, потолков, карнизов, откосов оконных и дверных проемов помещений. Проверка строения облицовки и штукатурки фасадов, мелкий ремонт, ремонт цементных полов  в подвалах и на лестничных клетках (заделка выбоин).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графику текущего ремонта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Укрепление элементов облицовки стен, лепных изделий и других выступающих конструкций, угрожающих безопасности людей. Устранение неисправностей конструктивных элементов здания.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графику текущего ремонта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Плотницкие работы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-          Осмотры после аварийных повреждений, пожаров, явлений стихийного характера с целью выявления </w:t>
            </w: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неисправностей и их устранения.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В течение 1-х суток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Проведение осмотров помещений здания, его деревянных конструкций в период подготовки к сезонной эксплуатации (весенне-летний  и осенне-зимний периоды).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 Ремонт деревянных лестниц, перил и противопожарных площадок.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По мере необходимости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Работы по антисептической и противопожарной защите деревянных конструкций.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раз  в 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-          Укрепление </w:t>
            </w:r>
            <w:proofErr w:type="spell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флагодержателей</w:t>
            </w:r>
            <w:proofErr w:type="spell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и домовых знаков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Устранение неисправностей по заявкам жильцов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Стекольные работы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Резка стекла по размерам и конфигурации и их обточка.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Вставка стекол в деревянные, металлические, железобетонные, пластмассовые и другие проёмы, закрепление стекол и др.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период подготовки к работе в осенне-зимний период и по мере необходимости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Столярные работы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Проведение осмотров помещений, здания, его конструктивных элементов в период подготовки к сезонной эксплуатации (весенне-летний и осенне-зимний периоды).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Осмотры после аварийных повреждений, пожаров, явлений стихийного характера с целью выявления неисправностей и их устранения.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1-х суток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-Работы по поддержанию в исправном состоянии оконных и дверных заполнений и их ремонт.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-          Замена створок оконных переплетов, форточек, дверных полотен, витражных и витринных заполнений, стеклоблоков в помещениях. Ремонт и установка пружин на </w:t>
            </w:r>
            <w:proofErr w:type="gram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входные</w:t>
            </w:r>
            <w:proofErr w:type="gram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дверях.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-          Выполнение работ по созданию нормативного температурно-влажностного режима в чердачном </w:t>
            </w:r>
            <w:proofErr w:type="gramStart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</w:t>
            </w:r>
            <w:proofErr w:type="gramEnd"/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подвальном помещении, техническом подполье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Устранение неисправностей по заявкам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поступления заявок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Ремонтно-строительные работы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Проведение осмотров помещений здания, его конструктивных элементов в период подготовки к сезонной эксплуатации (весенне-летний и осенне-зимний периоды).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Осмотры после аварийных повреждений, пожаров, явлений стихийного характера с целью выявления неисправностей и их устранения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1-х суток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Провешивание и промачивание под облицовку прямолинейных поверхностей. Смена облицовочных плит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графику текущего ремонта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Ремонт  плиточных полов. Насечка и разломка бетонных и железобетонных конструкций. Заделка выбоин, отверстий и борозд бетонной смесью.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поступления аварийной ситуации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-          Расшивка швов ранее выложенной кладки, смена подоконных плит и отдельных ступеней лестниц. Монтаж </w:t>
            </w: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вентиляционных блоков и др. обрезку и сверление, установка и разборка подъемных устройств. Разметка деталей по чертежам и эскизам.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Герметизация стыков панелей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Ремонт и восстановление разрушенных участков  тротуаров, проездов, дорожек, ограждений и оборудования спортивных, хозяйственных площадок для отдыха, площадок и навесов для контейнеров-мусоросборников.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Сварочные работы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 Проведение осмотров конструктивных элементов зданий.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Выполнение сварки деталей, узлов, конструкций во всех пространственных положениях сварного шва на заданные размеры и др.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Подсобные работы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Приведение в порядок чердачных и подвальных помещений после производства ремонтно-строительных работ, после ликвидации аварий, от случайного мусора. Погрузка крупногабаритного мусора, металлолома, вторичного сырья. Складские работы.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3 суток после проведения работ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7D35A8" w:rsidRPr="007D35A8" w:rsidTr="007D35A8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-          Выполнение других непредвиденных работ.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7D35A8" w:rsidRPr="007D35A8" w:rsidRDefault="007D35A8" w:rsidP="007D35A8">
      <w:pPr>
        <w:shd w:val="clear" w:color="auto" w:fill="FFFFFF"/>
        <w:spacing w:before="100" w:beforeAutospacing="1" w:after="100" w:afterAutospacing="1" w:line="240" w:lineRule="auto"/>
        <w:ind w:left="180" w:right="180"/>
        <w:jc w:val="center"/>
        <w:outlineLvl w:val="3"/>
        <w:rPr>
          <w:rFonts w:ascii="Tahoma" w:eastAsia="Times New Roman" w:hAnsi="Tahoma" w:cs="Tahoma"/>
          <w:b/>
          <w:bCs/>
          <w:color w:val="00A5EF"/>
          <w:sz w:val="24"/>
          <w:szCs w:val="24"/>
          <w:lang w:eastAsia="ru-RU"/>
        </w:rPr>
      </w:pPr>
      <w:r w:rsidRPr="007D35A8">
        <w:rPr>
          <w:rFonts w:ascii="Tahoma" w:eastAsia="Times New Roman" w:hAnsi="Tahoma" w:cs="Tahoma"/>
          <w:b/>
          <w:bCs/>
          <w:color w:val="00A5EF"/>
          <w:sz w:val="24"/>
          <w:szCs w:val="24"/>
          <w:lang w:eastAsia="ru-RU"/>
        </w:rPr>
        <w:t> </w:t>
      </w:r>
    </w:p>
    <w:p w:rsidR="007D35A8" w:rsidRPr="007D35A8" w:rsidRDefault="007D35A8" w:rsidP="007D35A8">
      <w:pPr>
        <w:shd w:val="clear" w:color="auto" w:fill="FFFFFF"/>
        <w:spacing w:before="100" w:beforeAutospacing="1" w:after="100" w:afterAutospacing="1" w:line="240" w:lineRule="auto"/>
        <w:ind w:left="180" w:right="180"/>
        <w:jc w:val="center"/>
        <w:outlineLvl w:val="3"/>
        <w:rPr>
          <w:rFonts w:ascii="Tahoma" w:eastAsia="Times New Roman" w:hAnsi="Tahoma" w:cs="Tahoma"/>
          <w:b/>
          <w:bCs/>
          <w:color w:val="00A5EF"/>
          <w:sz w:val="24"/>
          <w:szCs w:val="24"/>
          <w:lang w:eastAsia="ru-RU"/>
        </w:rPr>
      </w:pPr>
      <w:r w:rsidRPr="007D35A8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3. ПЕРЕЧЕНЬ И ПЕРЕОДИЧНОСТЬ РАБОТ ПО УБОРКЕ ТЕРРИТОРИЙ ДОМОВЛАДЕНИЙ</w:t>
      </w:r>
    </w:p>
    <w:tbl>
      <w:tblPr>
        <w:tblW w:w="0" w:type="auto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5"/>
        <w:gridCol w:w="292"/>
        <w:gridCol w:w="2658"/>
      </w:tblGrid>
      <w:tr w:rsidR="007D35A8" w:rsidRPr="007D35A8" w:rsidTr="007D35A8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Периодичность</w:t>
            </w:r>
          </w:p>
        </w:tc>
      </w:tr>
      <w:tr w:rsidR="007D35A8" w:rsidRPr="007D35A8" w:rsidTr="007D35A8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666666"/>
                <w:sz w:val="18"/>
                <w:lang w:eastAsia="ru-RU"/>
              </w:rPr>
              <w:t>Холодный период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Подметание свежевыпавшего снега толщиной до 2 см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раз в сутки в дни снегопада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Сдвигание свежевыпавшего снега толщиной слоя свыше 2 см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Через 3 часа во время снегопада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Посыпка территории песком или смесью песка с хлоридами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 раза в сутки во время гололеда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Очистка территории от наледи и льда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Ежедневно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Очистка урн от мусора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раз в сутки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Уборка контейнерных площадок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раз в сутки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Сдвигание свежевыпавшего снега в дни сильных снегопадов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 раза в сутки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Подметание территории в дни без снегопадов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Ежедневно</w:t>
            </w:r>
          </w:p>
        </w:tc>
      </w:tr>
      <w:tr w:rsidR="007D35A8" w:rsidRPr="007D35A8" w:rsidTr="007D35A8"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666666"/>
                <w:sz w:val="18"/>
                <w:lang w:eastAsia="ru-RU"/>
              </w:rPr>
              <w:t>Теплый период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Подметание территории в дни без осадков и в дни с осадками до 2 см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Ежедневно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Частичная уборка территорий в дни с осадками более 2 см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Ежедневно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Очистка урн от мусора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раз в сутки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Промывка урн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 раза в месяц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Протирка указателей улиц и промывка номерных фонарей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 раз в теплый период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Уборка газонов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Ежедневно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Уборка контейнерных площадок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раз в сутки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Подметание территории в дни с сильными осадками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 раза в сутки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after="0" w:line="0" w:lineRule="atLeast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b/>
                <w:bCs/>
                <w:color w:val="666666"/>
                <w:sz w:val="18"/>
                <w:lang w:eastAsia="ru-RU"/>
              </w:rPr>
              <w:t> </w:t>
            </w:r>
          </w:p>
        </w:tc>
      </w:tr>
    </w:tbl>
    <w:p w:rsidR="007D35A8" w:rsidRPr="007D35A8" w:rsidRDefault="001A254D" w:rsidP="007D35A8">
      <w:pPr>
        <w:shd w:val="clear" w:color="auto" w:fill="FFFFFF"/>
        <w:spacing w:before="100" w:beforeAutospacing="1" w:after="100" w:afterAutospacing="1" w:line="240" w:lineRule="auto"/>
        <w:ind w:left="180" w:right="180"/>
        <w:jc w:val="center"/>
        <w:outlineLvl w:val="3"/>
        <w:rPr>
          <w:rFonts w:ascii="Tahoma" w:eastAsia="Times New Roman" w:hAnsi="Tahoma" w:cs="Tahoma"/>
          <w:b/>
          <w:bCs/>
          <w:color w:val="00A5EF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4.</w:t>
      </w:r>
      <w:r w:rsidR="007D35A8" w:rsidRPr="007D35A8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 xml:space="preserve"> ПРЕДЕЛЬНЫЕ СРОКИ УСТРАНЕНИЯ НЕИСПРАВНОСТЕЙ ПРИ ВЫПОЛНЕНИИ ВНЕПЛАНОВОГО (НЕПРЕДВИДЕННОГО</w:t>
      </w:r>
      <w:proofErr w:type="gramStart"/>
      <w:r w:rsidR="007D35A8" w:rsidRPr="007D35A8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)Р</w:t>
      </w:r>
      <w:proofErr w:type="gramEnd"/>
      <w:r w:rsidR="007D35A8" w:rsidRPr="007D35A8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ЕМОНТА ОТДЕЛЬНЫХ ЧАСТЕЙ ИНЖЕНЕРНОГО    ОБОРУДОВАНИЯ ЗДАНИЯ.</w:t>
      </w:r>
    </w:p>
    <w:p w:rsidR="007D35A8" w:rsidRPr="007D35A8" w:rsidRDefault="007D35A8" w:rsidP="007D35A8">
      <w:pPr>
        <w:shd w:val="clear" w:color="auto" w:fill="FFFFFF"/>
        <w:spacing w:before="100" w:beforeAutospacing="1" w:after="100" w:afterAutospacing="1" w:line="240" w:lineRule="auto"/>
        <w:ind w:left="180" w:right="180"/>
        <w:outlineLvl w:val="3"/>
        <w:rPr>
          <w:rFonts w:ascii="Tahoma" w:eastAsia="Times New Roman" w:hAnsi="Tahoma" w:cs="Tahoma"/>
          <w:b/>
          <w:bCs/>
          <w:color w:val="00A5EF"/>
          <w:sz w:val="24"/>
          <w:szCs w:val="24"/>
          <w:lang w:eastAsia="ru-RU"/>
        </w:rPr>
      </w:pPr>
      <w:r w:rsidRPr="007D35A8">
        <w:rPr>
          <w:rFonts w:ascii="Tahoma" w:eastAsia="Times New Roman" w:hAnsi="Tahoma" w:cs="Tahoma"/>
          <w:b/>
          <w:bCs/>
          <w:color w:val="00A5EF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6"/>
        <w:gridCol w:w="3511"/>
      </w:tblGrid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Неисправности инженерного оборудования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Предельные сроки выполнения ремонта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</w:tbl>
    <w:p w:rsidR="007D35A8" w:rsidRPr="007D35A8" w:rsidRDefault="007D35A8" w:rsidP="007D35A8">
      <w:pPr>
        <w:shd w:val="clear" w:color="auto" w:fill="FFFFFF"/>
        <w:spacing w:before="100" w:beforeAutospacing="1" w:after="100" w:afterAutospacing="1" w:line="240" w:lineRule="auto"/>
        <w:ind w:left="180" w:right="180"/>
        <w:jc w:val="center"/>
        <w:outlineLvl w:val="3"/>
        <w:rPr>
          <w:rFonts w:ascii="Tahoma" w:eastAsia="Times New Roman" w:hAnsi="Tahoma" w:cs="Tahoma"/>
          <w:b/>
          <w:bCs/>
          <w:color w:val="00A5EF"/>
          <w:sz w:val="24"/>
          <w:szCs w:val="24"/>
          <w:lang w:eastAsia="ru-RU"/>
        </w:rPr>
      </w:pPr>
      <w:r w:rsidRPr="007D35A8">
        <w:rPr>
          <w:rFonts w:ascii="Tahoma" w:eastAsia="Times New Roman" w:hAnsi="Tahoma" w:cs="Tahoma"/>
          <w:b/>
          <w:bCs/>
          <w:color w:val="0000FF"/>
          <w:sz w:val="24"/>
          <w:szCs w:val="24"/>
          <w:u w:val="single"/>
          <w:lang w:eastAsia="ru-RU"/>
        </w:rPr>
        <w:t>САНИТАРНО-ТЕХНИЧЕСКОЕ ОБОРУДОВАНИЕ.</w:t>
      </w:r>
    </w:p>
    <w:tbl>
      <w:tblPr>
        <w:tblW w:w="0" w:type="auto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5"/>
        <w:gridCol w:w="3500"/>
      </w:tblGrid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Неисправности аварийного порядка в трубопроводах и их сопряжением (с фитингами, арматурой и приборами водопровода, канализации, горячего водоснабжения, центрального отопления).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времени, необходимого для прибытия обслуживающего персонала, но не более 2 ч.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Течи в водопроводных кранах горячей, холодной воды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сутки</w:t>
            </w:r>
          </w:p>
        </w:tc>
      </w:tr>
    </w:tbl>
    <w:p w:rsidR="007D35A8" w:rsidRPr="007D35A8" w:rsidRDefault="007D35A8" w:rsidP="007D35A8">
      <w:pPr>
        <w:shd w:val="clear" w:color="auto" w:fill="FFFFFF"/>
        <w:spacing w:before="100" w:beforeAutospacing="1" w:after="100" w:afterAutospacing="1" w:line="240" w:lineRule="auto"/>
        <w:ind w:left="180" w:right="180"/>
        <w:jc w:val="center"/>
        <w:outlineLvl w:val="3"/>
        <w:rPr>
          <w:rFonts w:ascii="Tahoma" w:eastAsia="Times New Roman" w:hAnsi="Tahoma" w:cs="Tahoma"/>
          <w:b/>
          <w:bCs/>
          <w:color w:val="00A5EF"/>
          <w:sz w:val="24"/>
          <w:szCs w:val="24"/>
          <w:lang w:eastAsia="ru-RU"/>
        </w:rPr>
      </w:pPr>
      <w:r w:rsidRPr="007D35A8">
        <w:rPr>
          <w:rFonts w:ascii="Tahoma" w:eastAsia="Times New Roman" w:hAnsi="Tahoma" w:cs="Tahoma"/>
          <w:b/>
          <w:bCs/>
          <w:color w:val="0000FF"/>
          <w:sz w:val="24"/>
          <w:szCs w:val="24"/>
          <w:u w:val="single"/>
          <w:lang w:eastAsia="ru-RU"/>
        </w:rPr>
        <w:t>ЭЛЕКТРООБОРУДОВАНИЕ.</w:t>
      </w:r>
    </w:p>
    <w:tbl>
      <w:tblPr>
        <w:tblW w:w="0" w:type="auto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0"/>
        <w:gridCol w:w="4495"/>
      </w:tblGrid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Повреждение одного из кабелей, питающих здание. Отключение системы питания здания или силового электрооборудования.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При наличии переключателей кабелей на вводе в здание - в течение времени, необходимого для прибытия обслуживающего персонала, но не более 2ч.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Неисправности аварийного порядка (короткое замыкание в элементах электрической сети и т.п.)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 течение времени, необходимого для прибытия обслуживающего персонала, но не более 2 ч.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 часа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Неисправности автоматов защиты стояков и отходящих линий.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 часа</w:t>
            </w:r>
          </w:p>
        </w:tc>
      </w:tr>
      <w:tr w:rsidR="007D35A8" w:rsidRPr="007D35A8" w:rsidTr="007D35A8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Неисправности в системе освещения мест общего пользования (с заменой ламп накаливания, выключателей и конструктивных элементов светильников).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7D35A8" w:rsidRPr="007D35A8" w:rsidRDefault="007D35A8" w:rsidP="007D35A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7D35A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сутки</w:t>
            </w:r>
          </w:p>
        </w:tc>
      </w:tr>
    </w:tbl>
    <w:p w:rsidR="007D35A8" w:rsidRPr="007D35A8" w:rsidRDefault="007D35A8" w:rsidP="007D35A8">
      <w:pPr>
        <w:shd w:val="clear" w:color="auto" w:fill="FFFFFF"/>
        <w:spacing w:before="100" w:beforeAutospacing="1" w:after="100" w:afterAutospacing="1" w:line="240" w:lineRule="auto"/>
        <w:ind w:left="180" w:right="180"/>
        <w:outlineLvl w:val="3"/>
        <w:rPr>
          <w:rFonts w:ascii="Tahoma" w:eastAsia="Times New Roman" w:hAnsi="Tahoma" w:cs="Tahoma"/>
          <w:b/>
          <w:bCs/>
          <w:color w:val="00A5EF"/>
          <w:sz w:val="24"/>
          <w:szCs w:val="24"/>
          <w:lang w:eastAsia="ru-RU"/>
        </w:rPr>
      </w:pPr>
    </w:p>
    <w:p w:rsidR="007D35A8" w:rsidRPr="007D35A8" w:rsidRDefault="007D35A8" w:rsidP="007D35A8">
      <w:pPr>
        <w:shd w:val="clear" w:color="auto" w:fill="FFFFFF"/>
        <w:spacing w:before="100" w:beforeAutospacing="1" w:after="100" w:afterAutospacing="1" w:line="240" w:lineRule="auto"/>
        <w:ind w:left="180" w:right="180"/>
        <w:outlineLvl w:val="3"/>
        <w:rPr>
          <w:rFonts w:ascii="Tahoma" w:eastAsia="Times New Roman" w:hAnsi="Tahoma" w:cs="Tahoma"/>
          <w:b/>
          <w:bCs/>
          <w:color w:val="00A5EF"/>
          <w:sz w:val="24"/>
          <w:szCs w:val="24"/>
          <w:lang w:eastAsia="ru-RU"/>
        </w:rPr>
      </w:pPr>
      <w:r w:rsidRPr="007D35A8">
        <w:rPr>
          <w:rFonts w:ascii="Tahoma" w:eastAsia="Times New Roman" w:hAnsi="Tahoma" w:cs="Tahoma"/>
          <w:b/>
          <w:bCs/>
          <w:i/>
          <w:iCs/>
          <w:color w:val="00A5EF"/>
          <w:sz w:val="24"/>
          <w:szCs w:val="24"/>
          <w:u w:val="single"/>
          <w:lang w:eastAsia="ru-RU"/>
        </w:rPr>
        <w:t>Примечание: </w:t>
      </w:r>
      <w:r w:rsidRPr="007D35A8">
        <w:rPr>
          <w:rFonts w:ascii="Tahoma" w:eastAsia="Times New Roman" w:hAnsi="Tahoma" w:cs="Tahoma"/>
          <w:b/>
          <w:bCs/>
          <w:i/>
          <w:iCs/>
          <w:color w:val="00A5EF"/>
          <w:sz w:val="24"/>
          <w:szCs w:val="24"/>
          <w:lang w:eastAsia="ru-RU"/>
        </w:rPr>
        <w:t>Сроки устранения неисправностей указаны с момента обращения заказчика или с момента обнаружения неисправностей.</w:t>
      </w:r>
    </w:p>
    <w:p w:rsidR="006B6588" w:rsidRDefault="006B6588"/>
    <w:sectPr w:rsidR="006B6588" w:rsidSect="006B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A8"/>
    <w:rsid w:val="001A254D"/>
    <w:rsid w:val="006B6588"/>
    <w:rsid w:val="007D35A8"/>
    <w:rsid w:val="00AA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88"/>
  </w:style>
  <w:style w:type="paragraph" w:styleId="1">
    <w:name w:val="heading 1"/>
    <w:basedOn w:val="a"/>
    <w:link w:val="10"/>
    <w:uiPriority w:val="9"/>
    <w:qFormat/>
    <w:rsid w:val="007D3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3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5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5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D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5A8"/>
    <w:rPr>
      <w:b/>
      <w:bCs/>
    </w:rPr>
  </w:style>
  <w:style w:type="character" w:customStyle="1" w:styleId="apple-converted-space">
    <w:name w:val="apple-converted-space"/>
    <w:basedOn w:val="a0"/>
    <w:rsid w:val="007D35A8"/>
  </w:style>
  <w:style w:type="character" w:styleId="a5">
    <w:name w:val="Emphasis"/>
    <w:basedOn w:val="a0"/>
    <w:uiPriority w:val="20"/>
    <w:qFormat/>
    <w:rsid w:val="007D35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79EF878-7746-4B78-97DE-390291EC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1941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2015-03-18T04:26:00Z</dcterms:created>
  <dcterms:modified xsi:type="dcterms:W3CDTF">2015-03-18T04:26:00Z</dcterms:modified>
</cp:coreProperties>
</file>