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48" w:rsidRPr="00313E8A" w:rsidRDefault="00EE199D" w:rsidP="004409F3">
      <w:pPr>
        <w:jc w:val="center"/>
        <w:rPr>
          <w:rFonts w:ascii="Times New Roman" w:hAnsi="Times New Roman" w:cs="Times New Roman"/>
          <w:sz w:val="32"/>
          <w:szCs w:val="32"/>
        </w:rPr>
      </w:pPr>
      <w:r w:rsidRPr="00313E8A">
        <w:rPr>
          <w:rFonts w:ascii="Times New Roman" w:hAnsi="Times New Roman" w:cs="Times New Roman"/>
          <w:sz w:val="32"/>
          <w:szCs w:val="32"/>
        </w:rPr>
        <w:t>Уважаемые собственники МКД!</w:t>
      </w:r>
    </w:p>
    <w:p w:rsidR="00313E8A" w:rsidRDefault="00313E8A" w:rsidP="004409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99D" w:rsidRPr="004409F3" w:rsidRDefault="00EE199D" w:rsidP="004409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9F3">
        <w:rPr>
          <w:rFonts w:ascii="Times New Roman" w:hAnsi="Times New Roman" w:cs="Times New Roman"/>
          <w:sz w:val="28"/>
          <w:szCs w:val="28"/>
        </w:rPr>
        <w:t xml:space="preserve">С </w:t>
      </w:r>
      <w:r w:rsidR="004409F3" w:rsidRPr="004409F3">
        <w:rPr>
          <w:rFonts w:ascii="Times New Roman" w:hAnsi="Times New Roman" w:cs="Times New Roman"/>
          <w:sz w:val="28"/>
          <w:szCs w:val="28"/>
        </w:rPr>
        <w:t xml:space="preserve"> 1 января 2017 года произошли </w:t>
      </w:r>
      <w:r w:rsidR="004409F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409F3" w:rsidRPr="004409F3">
        <w:rPr>
          <w:rFonts w:ascii="Times New Roman" w:hAnsi="Times New Roman" w:cs="Times New Roman"/>
          <w:sz w:val="28"/>
          <w:szCs w:val="28"/>
        </w:rPr>
        <w:t xml:space="preserve">изменения в начислении по услугам </w:t>
      </w:r>
      <w:r w:rsidRPr="004409F3">
        <w:rPr>
          <w:rFonts w:ascii="Times New Roman" w:hAnsi="Times New Roman" w:cs="Times New Roman"/>
          <w:sz w:val="28"/>
          <w:szCs w:val="28"/>
        </w:rPr>
        <w:t xml:space="preserve"> ОДН холодное водоснабжение, ОДН горячее водоснабжение, ОДН электроэнергия</w:t>
      </w:r>
      <w:r w:rsidR="004409F3" w:rsidRPr="004409F3">
        <w:rPr>
          <w:rFonts w:ascii="Times New Roman" w:hAnsi="Times New Roman" w:cs="Times New Roman"/>
          <w:sz w:val="28"/>
          <w:szCs w:val="28"/>
        </w:rPr>
        <w:t>:</w:t>
      </w:r>
    </w:p>
    <w:p w:rsidR="00EE199D" w:rsidRPr="004409F3" w:rsidRDefault="00EE199D" w:rsidP="004409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9F3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РФ, а также Правилами предоставления коммунальных услуг собственникам и пользователям помещений в многоквартирных домах (Постановление Правительства от 06.05.11 № 354 с учётом изменений внесённых от 26.12.2016 №1498) с 01.01.20017 года </w:t>
      </w:r>
      <w:r w:rsidR="00CC5B8A" w:rsidRPr="004409F3">
        <w:rPr>
          <w:rFonts w:ascii="Times New Roman" w:hAnsi="Times New Roman" w:cs="Times New Roman"/>
          <w:sz w:val="28"/>
          <w:szCs w:val="28"/>
        </w:rPr>
        <w:t xml:space="preserve">меняется </w:t>
      </w:r>
      <w:r w:rsidRPr="004409F3">
        <w:rPr>
          <w:rFonts w:ascii="Times New Roman" w:hAnsi="Times New Roman" w:cs="Times New Roman"/>
          <w:sz w:val="28"/>
          <w:szCs w:val="28"/>
        </w:rPr>
        <w:t xml:space="preserve"> структура платы за жилищно-</w:t>
      </w:r>
      <w:r w:rsidR="00314887" w:rsidRPr="004409F3">
        <w:rPr>
          <w:rFonts w:ascii="Times New Roman" w:hAnsi="Times New Roman" w:cs="Times New Roman"/>
          <w:sz w:val="28"/>
          <w:szCs w:val="28"/>
        </w:rPr>
        <w:t>коммунальные услуги, то есть расходы на общедомовые нужды по холодной и горячей воде, электрической энергии исключаются из состава коммунальных услуг и переходят</w:t>
      </w:r>
      <w:proofErr w:type="gramEnd"/>
      <w:r w:rsidR="00314887" w:rsidRPr="004409F3">
        <w:rPr>
          <w:rFonts w:ascii="Times New Roman" w:hAnsi="Times New Roman" w:cs="Times New Roman"/>
          <w:sz w:val="28"/>
          <w:szCs w:val="28"/>
        </w:rPr>
        <w:t xml:space="preserve"> в состав платы за содержание жилого помещения.</w:t>
      </w:r>
    </w:p>
    <w:p w:rsidR="00314887" w:rsidRPr="004409F3" w:rsidRDefault="00314887" w:rsidP="004409F3">
      <w:pPr>
        <w:jc w:val="both"/>
        <w:rPr>
          <w:rFonts w:ascii="Times New Roman" w:hAnsi="Times New Roman" w:cs="Times New Roman"/>
          <w:sz w:val="28"/>
          <w:szCs w:val="28"/>
        </w:rPr>
      </w:pPr>
      <w:r w:rsidRPr="004409F3">
        <w:rPr>
          <w:rFonts w:ascii="Times New Roman" w:hAnsi="Times New Roman" w:cs="Times New Roman"/>
          <w:sz w:val="28"/>
          <w:szCs w:val="28"/>
        </w:rPr>
        <w:tab/>
        <w:t xml:space="preserve">При первоначальном включении в плату за содержание жилого помещения расходов на оплату коммунальных услуг, потребляемых при содержании общего имущества </w:t>
      </w:r>
      <w:r w:rsidRPr="004409F3">
        <w:rPr>
          <w:rFonts w:ascii="Times New Roman" w:hAnsi="Times New Roman" w:cs="Times New Roman"/>
          <w:sz w:val="28"/>
          <w:szCs w:val="28"/>
          <w:u w:val="single"/>
        </w:rPr>
        <w:t>решения общего собрания собственников</w:t>
      </w:r>
      <w:r w:rsidRPr="004409F3">
        <w:rPr>
          <w:rFonts w:ascii="Times New Roman" w:hAnsi="Times New Roman" w:cs="Times New Roman"/>
          <w:sz w:val="28"/>
          <w:szCs w:val="28"/>
        </w:rPr>
        <w:t xml:space="preserve"> </w:t>
      </w:r>
      <w:r w:rsidRPr="004409F3">
        <w:rPr>
          <w:rFonts w:ascii="Times New Roman" w:hAnsi="Times New Roman" w:cs="Times New Roman"/>
          <w:sz w:val="28"/>
          <w:szCs w:val="28"/>
          <w:u w:val="single"/>
        </w:rPr>
        <w:t>помещений</w:t>
      </w:r>
      <w:r w:rsidRPr="004409F3">
        <w:rPr>
          <w:rFonts w:ascii="Times New Roman" w:hAnsi="Times New Roman" w:cs="Times New Roman"/>
          <w:sz w:val="28"/>
          <w:szCs w:val="28"/>
        </w:rPr>
        <w:t xml:space="preserve">, </w:t>
      </w:r>
      <w:r w:rsidRPr="004409F3">
        <w:rPr>
          <w:rFonts w:ascii="Times New Roman" w:hAnsi="Times New Roman" w:cs="Times New Roman"/>
          <w:b/>
          <w:sz w:val="28"/>
          <w:szCs w:val="28"/>
        </w:rPr>
        <w:t>не требуется</w:t>
      </w:r>
      <w:r w:rsidRPr="004409F3">
        <w:rPr>
          <w:rFonts w:ascii="Times New Roman" w:hAnsi="Times New Roman" w:cs="Times New Roman"/>
          <w:sz w:val="28"/>
          <w:szCs w:val="28"/>
        </w:rPr>
        <w:t>.</w:t>
      </w:r>
    </w:p>
    <w:p w:rsidR="00314887" w:rsidRPr="004409F3" w:rsidRDefault="00DC23C6" w:rsidP="00DC2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14887" w:rsidRPr="004409F3">
        <w:rPr>
          <w:rFonts w:ascii="Times New Roman" w:hAnsi="Times New Roman" w:cs="Times New Roman"/>
          <w:sz w:val="28"/>
          <w:szCs w:val="28"/>
        </w:rPr>
        <w:t>асчёт тариф</w:t>
      </w:r>
      <w:r>
        <w:rPr>
          <w:rFonts w:ascii="Times New Roman" w:hAnsi="Times New Roman" w:cs="Times New Roman"/>
          <w:sz w:val="28"/>
          <w:szCs w:val="28"/>
        </w:rPr>
        <w:t>ов производится на основании</w:t>
      </w:r>
      <w:r w:rsidR="00314887" w:rsidRPr="004409F3">
        <w:rPr>
          <w:rFonts w:ascii="Times New Roman" w:hAnsi="Times New Roman" w:cs="Times New Roman"/>
          <w:sz w:val="28"/>
          <w:szCs w:val="28"/>
        </w:rPr>
        <w:t xml:space="preserve"> норматив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14887" w:rsidRPr="004409F3">
        <w:rPr>
          <w:rFonts w:ascii="Times New Roman" w:hAnsi="Times New Roman" w:cs="Times New Roman"/>
          <w:sz w:val="28"/>
          <w:szCs w:val="28"/>
        </w:rPr>
        <w:t xml:space="preserve"> потребления ком</w:t>
      </w:r>
      <w:bookmarkStart w:id="0" w:name="_GoBack"/>
      <w:bookmarkEnd w:id="0"/>
      <w:r w:rsidR="00314887" w:rsidRPr="004409F3">
        <w:rPr>
          <w:rFonts w:ascii="Times New Roman" w:hAnsi="Times New Roman" w:cs="Times New Roman"/>
          <w:sz w:val="28"/>
          <w:szCs w:val="28"/>
        </w:rPr>
        <w:t>мунальных услуг на общедомовые нужды,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14887" w:rsidRPr="004409F3">
        <w:rPr>
          <w:rFonts w:ascii="Times New Roman" w:hAnsi="Times New Roman" w:cs="Times New Roman"/>
          <w:sz w:val="28"/>
          <w:szCs w:val="28"/>
        </w:rPr>
        <w:t xml:space="preserve"> субъектом Российской Федерации по состоянию на 1 ноября 2016 года. Использование сверхнормативного объёма ресурсов при расчёте не допускается.</w:t>
      </w:r>
    </w:p>
    <w:p w:rsidR="00314887" w:rsidRPr="004409F3" w:rsidRDefault="00314887" w:rsidP="004409F3">
      <w:pPr>
        <w:jc w:val="both"/>
        <w:rPr>
          <w:rFonts w:ascii="Times New Roman" w:hAnsi="Times New Roman" w:cs="Times New Roman"/>
          <w:sz w:val="28"/>
          <w:szCs w:val="28"/>
        </w:rPr>
      </w:pPr>
      <w:r w:rsidRPr="004409F3">
        <w:rPr>
          <w:rFonts w:ascii="Times New Roman" w:hAnsi="Times New Roman" w:cs="Times New Roman"/>
          <w:sz w:val="28"/>
          <w:szCs w:val="28"/>
        </w:rPr>
        <w:tab/>
        <w:t>Нормативы потребления коммунальных услуг по горячему и холодному водоснабжению установлены приказом департамента жилищно-коммунального и дорожного комплекса Кемеровской области от 13.06.2013 № 44, по электроснабжению постановлением Региональной энергетической комиссии от 09.08.2013 № 262.</w:t>
      </w:r>
    </w:p>
    <w:p w:rsidR="00DC23C6" w:rsidRDefault="00DB5EF2" w:rsidP="004409F3">
      <w:pPr>
        <w:jc w:val="both"/>
        <w:rPr>
          <w:rFonts w:ascii="Times New Roman" w:hAnsi="Times New Roman" w:cs="Times New Roman"/>
          <w:sz w:val="28"/>
          <w:szCs w:val="28"/>
        </w:rPr>
      </w:pPr>
      <w:r w:rsidRPr="004409F3">
        <w:rPr>
          <w:rFonts w:ascii="Times New Roman" w:hAnsi="Times New Roman" w:cs="Times New Roman"/>
          <w:sz w:val="28"/>
          <w:szCs w:val="28"/>
        </w:rPr>
        <w:tab/>
        <w:t>Изменение структуры платежа производится один раз до установления новых нормативов на уровне субъекта.</w:t>
      </w:r>
    </w:p>
    <w:p w:rsidR="00DC23C6" w:rsidRDefault="00DC23C6" w:rsidP="004409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п.29 Постановления Правительства РФ от 13.08.2006 г. №491 (в 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 26.12.2016 г.) «Об утверждении Правил содержания общего имущества в МКД…» размер платы за содержание жилого помещения в части оплаты коммунальных ресурсов, потребляемых при содержании общего имущества МКД, отражается в платежном документе отдельной строкой по каждому виду ресурсов (абзац введен Постановлением Правительства РФ от 26.12.2016 г. №1498).</w:t>
      </w:r>
      <w:r w:rsidR="00DB5EF2" w:rsidRPr="004409F3">
        <w:rPr>
          <w:rFonts w:ascii="Times New Roman" w:hAnsi="Times New Roman" w:cs="Times New Roman"/>
          <w:sz w:val="28"/>
          <w:szCs w:val="28"/>
        </w:rPr>
        <w:tab/>
      </w:r>
    </w:p>
    <w:p w:rsidR="00DB5EF2" w:rsidRPr="004409F3" w:rsidRDefault="00DB5EF2" w:rsidP="00DC23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9F3">
        <w:rPr>
          <w:rFonts w:ascii="Times New Roman" w:hAnsi="Times New Roman" w:cs="Times New Roman"/>
          <w:sz w:val="28"/>
          <w:szCs w:val="28"/>
        </w:rPr>
        <w:t>Данные изменения распространяются на МКД, находящиеся в управлении УК, ТСЖ, ЖСК или иного специализированного потребительского кооператива.</w:t>
      </w:r>
    </w:p>
    <w:sectPr w:rsidR="00DB5EF2" w:rsidRPr="004409F3" w:rsidSect="00313E8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6A9"/>
    <w:rsid w:val="00173FEC"/>
    <w:rsid w:val="00313E8A"/>
    <w:rsid w:val="00314887"/>
    <w:rsid w:val="00395064"/>
    <w:rsid w:val="00395848"/>
    <w:rsid w:val="004409F3"/>
    <w:rsid w:val="00603D1F"/>
    <w:rsid w:val="00850A52"/>
    <w:rsid w:val="00C02A2C"/>
    <w:rsid w:val="00C46401"/>
    <w:rsid w:val="00CC5B8A"/>
    <w:rsid w:val="00CF56A9"/>
    <w:rsid w:val="00DB5EF2"/>
    <w:rsid w:val="00DC23C6"/>
    <w:rsid w:val="00EE1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Марина Владимировна</cp:lastModifiedBy>
  <cp:revision>2</cp:revision>
  <cp:lastPrinted>2017-02-07T08:41:00Z</cp:lastPrinted>
  <dcterms:created xsi:type="dcterms:W3CDTF">2017-02-07T15:16:00Z</dcterms:created>
  <dcterms:modified xsi:type="dcterms:W3CDTF">2017-02-07T15:16:00Z</dcterms:modified>
</cp:coreProperties>
</file>