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28D" w:rsidRPr="002720A6" w:rsidRDefault="00BF5942" w:rsidP="00A4448C">
      <w:pPr>
        <w:jc w:val="center"/>
        <w:rPr>
          <w:b/>
          <w:sz w:val="22"/>
          <w:szCs w:val="22"/>
          <w:u w:val="single"/>
        </w:rPr>
      </w:pPr>
      <w:r w:rsidRPr="002720A6">
        <w:rPr>
          <w:b/>
          <w:sz w:val="22"/>
          <w:szCs w:val="22"/>
          <w:u w:val="single"/>
        </w:rPr>
        <w:t>А</w:t>
      </w:r>
      <w:r w:rsidR="00FA028D" w:rsidRPr="002720A6">
        <w:rPr>
          <w:b/>
          <w:sz w:val="22"/>
          <w:szCs w:val="22"/>
          <w:u w:val="single"/>
        </w:rPr>
        <w:t xml:space="preserve">кционерное общество </w:t>
      </w:r>
      <w:r w:rsidR="003D1C44" w:rsidRPr="002720A6">
        <w:rPr>
          <w:b/>
          <w:sz w:val="22"/>
          <w:szCs w:val="22"/>
          <w:u w:val="single"/>
        </w:rPr>
        <w:t>«</w:t>
      </w:r>
      <w:r w:rsidR="00A1644B" w:rsidRPr="002720A6">
        <w:rPr>
          <w:b/>
          <w:sz w:val="22"/>
          <w:szCs w:val="22"/>
          <w:u w:val="single"/>
        </w:rPr>
        <w:t xml:space="preserve">Кузнецкая </w:t>
      </w:r>
      <w:r w:rsidR="009D7D0D" w:rsidRPr="002720A6">
        <w:rPr>
          <w:b/>
          <w:sz w:val="22"/>
          <w:szCs w:val="22"/>
          <w:u w:val="single"/>
        </w:rPr>
        <w:t>ТЭЦ</w:t>
      </w:r>
      <w:r w:rsidR="003D1C44" w:rsidRPr="002720A6">
        <w:rPr>
          <w:b/>
          <w:sz w:val="22"/>
          <w:szCs w:val="22"/>
          <w:u w:val="single"/>
        </w:rPr>
        <w:t>»</w:t>
      </w:r>
    </w:p>
    <w:p w:rsidR="00DE5A03" w:rsidRPr="002720A6" w:rsidRDefault="00FA028D" w:rsidP="00A4448C">
      <w:pPr>
        <w:jc w:val="center"/>
        <w:rPr>
          <w:b/>
          <w:sz w:val="22"/>
          <w:szCs w:val="22"/>
        </w:rPr>
      </w:pPr>
      <w:r w:rsidRPr="002720A6">
        <w:rPr>
          <w:b/>
          <w:sz w:val="22"/>
          <w:szCs w:val="22"/>
        </w:rPr>
        <w:t xml:space="preserve">Раскрытие информации в соответствии с </w:t>
      </w:r>
      <w:r w:rsidR="00E80991" w:rsidRPr="002720A6">
        <w:rPr>
          <w:b/>
          <w:sz w:val="22"/>
          <w:szCs w:val="22"/>
        </w:rPr>
        <w:t>п</w:t>
      </w:r>
      <w:r w:rsidRPr="002720A6">
        <w:rPr>
          <w:b/>
          <w:sz w:val="22"/>
          <w:szCs w:val="22"/>
        </w:rPr>
        <w:t>остановлением Правительства РФ</w:t>
      </w:r>
      <w:r w:rsidR="00530483" w:rsidRPr="002720A6">
        <w:rPr>
          <w:b/>
          <w:sz w:val="22"/>
          <w:szCs w:val="22"/>
        </w:rPr>
        <w:t xml:space="preserve"> </w:t>
      </w:r>
      <w:r w:rsidRPr="002720A6">
        <w:rPr>
          <w:b/>
          <w:sz w:val="22"/>
          <w:szCs w:val="22"/>
        </w:rPr>
        <w:t xml:space="preserve">от 21 января </w:t>
      </w:r>
      <w:smartTag w:uri="urn:schemas-microsoft-com:office:smarttags" w:element="metricconverter">
        <w:smartTagPr>
          <w:attr w:name="ProductID" w:val="2004 г"/>
        </w:smartTagPr>
        <w:r w:rsidRPr="002720A6">
          <w:rPr>
            <w:b/>
            <w:sz w:val="22"/>
            <w:szCs w:val="22"/>
          </w:rPr>
          <w:t>2004 г</w:t>
        </w:r>
      </w:smartTag>
      <w:r w:rsidRPr="002720A6">
        <w:rPr>
          <w:b/>
          <w:sz w:val="22"/>
          <w:szCs w:val="22"/>
        </w:rPr>
        <w:t>. № 24</w:t>
      </w:r>
      <w:r w:rsidR="00494295" w:rsidRPr="002720A6">
        <w:rPr>
          <w:b/>
          <w:sz w:val="22"/>
          <w:szCs w:val="22"/>
        </w:rPr>
        <w:t xml:space="preserve"> </w:t>
      </w:r>
    </w:p>
    <w:p w:rsidR="00DE5A03" w:rsidRPr="002720A6" w:rsidRDefault="00FA028D" w:rsidP="00A4448C">
      <w:pPr>
        <w:jc w:val="center"/>
        <w:rPr>
          <w:b/>
          <w:sz w:val="22"/>
          <w:szCs w:val="22"/>
        </w:rPr>
      </w:pPr>
      <w:r w:rsidRPr="002720A6">
        <w:rPr>
          <w:b/>
          <w:sz w:val="22"/>
          <w:szCs w:val="22"/>
        </w:rPr>
        <w:t>«Об утверждении стандартов раскрытия информации</w:t>
      </w:r>
      <w:r w:rsidR="00530483" w:rsidRPr="002720A6">
        <w:rPr>
          <w:b/>
          <w:sz w:val="22"/>
          <w:szCs w:val="22"/>
        </w:rPr>
        <w:t xml:space="preserve"> </w:t>
      </w:r>
      <w:r w:rsidRPr="002720A6">
        <w:rPr>
          <w:b/>
          <w:sz w:val="22"/>
          <w:szCs w:val="22"/>
        </w:rPr>
        <w:t>субъектами оптового и розничных рынков электрической энергии»</w:t>
      </w:r>
      <w:r w:rsidR="00494295" w:rsidRPr="002720A6">
        <w:rPr>
          <w:b/>
          <w:sz w:val="22"/>
          <w:szCs w:val="22"/>
        </w:rPr>
        <w:t xml:space="preserve"> </w:t>
      </w:r>
    </w:p>
    <w:p w:rsidR="00792507" w:rsidRDefault="00792507" w:rsidP="00FA028D">
      <w:pPr>
        <w:jc w:val="both"/>
        <w:rPr>
          <w:sz w:val="22"/>
          <w:szCs w:val="22"/>
        </w:rPr>
      </w:pPr>
    </w:p>
    <w:p w:rsidR="00792507" w:rsidRPr="002720A6" w:rsidRDefault="00792507" w:rsidP="00FA028D">
      <w:pPr>
        <w:jc w:val="both"/>
        <w:rPr>
          <w:sz w:val="22"/>
          <w:szCs w:val="22"/>
        </w:rPr>
      </w:pPr>
    </w:p>
    <w:p w:rsidR="008C5F4B" w:rsidRPr="003115BC" w:rsidRDefault="008C5F4B" w:rsidP="003115BC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822BF">
        <w:rPr>
          <w:rFonts w:ascii="Times New Roman" w:hAnsi="Times New Roman" w:cs="Times New Roman"/>
          <w:b/>
          <w:sz w:val="22"/>
          <w:szCs w:val="22"/>
        </w:rPr>
        <w:t xml:space="preserve">п. </w:t>
      </w:r>
      <w:r w:rsidR="00610053" w:rsidRPr="00D822BF">
        <w:rPr>
          <w:rFonts w:ascii="Times New Roman" w:hAnsi="Times New Roman" w:cs="Times New Roman"/>
          <w:b/>
          <w:sz w:val="22"/>
          <w:szCs w:val="22"/>
        </w:rPr>
        <w:t>35</w:t>
      </w:r>
      <w:r w:rsidRPr="00D822BF">
        <w:rPr>
          <w:rFonts w:ascii="Times New Roman" w:hAnsi="Times New Roman" w:cs="Times New Roman"/>
          <w:b/>
          <w:sz w:val="22"/>
          <w:szCs w:val="22"/>
        </w:rPr>
        <w:t>.б)</w:t>
      </w:r>
      <w:r w:rsidRPr="0006272B">
        <w:rPr>
          <w:rFonts w:ascii="Times New Roman" w:hAnsi="Times New Roman" w:cs="Times New Roman"/>
          <w:b/>
          <w:sz w:val="22"/>
          <w:szCs w:val="22"/>
        </w:rPr>
        <w:t xml:space="preserve"> информация о выбросах загрязняющих веществ, оказывающих негативное влияние на окружающую среду, и мероприятиях по их сокращению на следующий год</w:t>
      </w:r>
      <w:r w:rsidR="005270AA" w:rsidRPr="0006272B">
        <w:rPr>
          <w:rFonts w:ascii="Times New Roman" w:hAnsi="Times New Roman" w:cs="Times New Roman"/>
          <w:b/>
          <w:sz w:val="22"/>
          <w:szCs w:val="22"/>
        </w:rPr>
        <w:t>.</w:t>
      </w:r>
    </w:p>
    <w:tbl>
      <w:tblPr>
        <w:tblW w:w="10008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053"/>
        <w:gridCol w:w="2370"/>
        <w:gridCol w:w="1244"/>
        <w:gridCol w:w="1448"/>
        <w:gridCol w:w="2047"/>
        <w:gridCol w:w="1846"/>
      </w:tblGrid>
      <w:tr w:rsidR="008C5F4B" w:rsidRPr="005270AA" w:rsidTr="00B2535D">
        <w:trPr>
          <w:trHeight w:val="20"/>
        </w:trPr>
        <w:tc>
          <w:tcPr>
            <w:tcW w:w="1053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4B" w:rsidRPr="005270AA" w:rsidRDefault="008C5F4B" w:rsidP="00BF594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70AA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237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4B" w:rsidRPr="005270AA" w:rsidRDefault="008C5F4B" w:rsidP="00BF59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70AA">
              <w:rPr>
                <w:rFonts w:ascii="Times New Roman" w:hAnsi="Times New Roman" w:cs="Times New Roman"/>
                <w:b/>
                <w:sz w:val="22"/>
                <w:szCs w:val="22"/>
              </w:rPr>
              <w:t>Экологические показатели</w:t>
            </w:r>
          </w:p>
        </w:tc>
        <w:tc>
          <w:tcPr>
            <w:tcW w:w="1244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4B" w:rsidRPr="005270AA" w:rsidRDefault="008C5F4B" w:rsidP="002D0169">
            <w:pPr>
              <w:pStyle w:val="ConsPlusNormal"/>
              <w:ind w:hanging="3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70AA">
              <w:rPr>
                <w:rFonts w:ascii="Times New Roman" w:hAnsi="Times New Roman" w:cs="Times New Roman"/>
                <w:b/>
                <w:sz w:val="22"/>
                <w:szCs w:val="22"/>
              </w:rPr>
              <w:t>Единица измерения -</w:t>
            </w:r>
            <w:r w:rsidR="002D0169">
              <w:t xml:space="preserve"> </w:t>
            </w:r>
            <w:r w:rsidR="002D0169" w:rsidRPr="002D0169">
              <w:rPr>
                <w:rFonts w:ascii="Times New Roman" w:hAnsi="Times New Roman" w:cs="Times New Roman"/>
                <w:b/>
                <w:sz w:val="22"/>
                <w:szCs w:val="22"/>
              </w:rPr>
              <w:t>тонны</w:t>
            </w:r>
          </w:p>
        </w:tc>
        <w:tc>
          <w:tcPr>
            <w:tcW w:w="144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4B" w:rsidRPr="005270AA" w:rsidRDefault="008C5F4B" w:rsidP="002D0169">
            <w:pPr>
              <w:pStyle w:val="ConsPlusNormal"/>
              <w:ind w:hanging="3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70AA">
              <w:rPr>
                <w:rFonts w:ascii="Times New Roman" w:hAnsi="Times New Roman" w:cs="Times New Roman"/>
                <w:b/>
                <w:sz w:val="22"/>
                <w:szCs w:val="22"/>
              </w:rPr>
              <w:t>20</w:t>
            </w:r>
            <w:r w:rsidR="00F75328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2D0169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Pr="005270A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890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4B" w:rsidRPr="005270AA" w:rsidRDefault="008C5F4B" w:rsidP="002D01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70AA">
              <w:rPr>
                <w:rFonts w:ascii="Times New Roman" w:hAnsi="Times New Roman" w:cs="Times New Roman"/>
                <w:b/>
                <w:sz w:val="22"/>
                <w:szCs w:val="22"/>
              </w:rPr>
              <w:t>20</w:t>
            </w:r>
            <w:r w:rsidR="007A3E5A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2D0169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  <w:r w:rsidRPr="005270A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год</w:t>
            </w:r>
          </w:p>
        </w:tc>
      </w:tr>
      <w:tr w:rsidR="008C5F4B" w:rsidRPr="005270AA" w:rsidTr="00B2535D">
        <w:trPr>
          <w:trHeight w:val="204"/>
        </w:trPr>
        <w:tc>
          <w:tcPr>
            <w:tcW w:w="1053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4B" w:rsidRPr="005270AA" w:rsidRDefault="008C5F4B" w:rsidP="00BF594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7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4B" w:rsidRPr="005270AA" w:rsidRDefault="008C5F4B" w:rsidP="00BF594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44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4B" w:rsidRPr="005270AA" w:rsidRDefault="008C5F4B" w:rsidP="00BF594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4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4B" w:rsidRPr="005270AA" w:rsidRDefault="008C5F4B" w:rsidP="002D0169">
            <w:pPr>
              <w:pStyle w:val="ConsPlusNormal"/>
              <w:ind w:hanging="1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70AA">
              <w:rPr>
                <w:rFonts w:ascii="Times New Roman" w:hAnsi="Times New Roman" w:cs="Times New Roman"/>
                <w:b/>
                <w:sz w:val="22"/>
                <w:szCs w:val="22"/>
              </w:rPr>
              <w:t>Факт по итогам 20</w:t>
            </w:r>
            <w:r w:rsidR="00F75328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2D0169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="00EC575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270AA">
              <w:rPr>
                <w:rFonts w:ascii="Times New Roman" w:hAnsi="Times New Roman" w:cs="Times New Roman"/>
                <w:b/>
                <w:sz w:val="22"/>
                <w:szCs w:val="22"/>
              </w:rPr>
              <w:t>года</w:t>
            </w:r>
          </w:p>
        </w:tc>
        <w:tc>
          <w:tcPr>
            <w:tcW w:w="204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4B" w:rsidRPr="005270AA" w:rsidRDefault="008C5F4B" w:rsidP="00BF59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70AA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 по сокращению выбросов загрязняющих веществ</w:t>
            </w:r>
          </w:p>
        </w:tc>
        <w:tc>
          <w:tcPr>
            <w:tcW w:w="1843" w:type="dxa"/>
          </w:tcPr>
          <w:p w:rsidR="008C5F4B" w:rsidRPr="005270AA" w:rsidRDefault="008C5F4B" w:rsidP="00BF59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70AA">
              <w:rPr>
                <w:rFonts w:ascii="Times New Roman" w:hAnsi="Times New Roman" w:cs="Times New Roman"/>
                <w:b/>
                <w:sz w:val="22"/>
                <w:szCs w:val="22"/>
              </w:rPr>
              <w:t>План/цель</w:t>
            </w:r>
          </w:p>
        </w:tc>
      </w:tr>
      <w:tr w:rsidR="002D0169" w:rsidRPr="005270AA" w:rsidTr="00B2535D">
        <w:trPr>
          <w:trHeight w:val="262"/>
        </w:trPr>
        <w:tc>
          <w:tcPr>
            <w:tcW w:w="105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2D0169" w:rsidRDefault="002D0169" w:rsidP="002D0169">
            <w:pPr>
              <w:pStyle w:val="ConsPlusNormal"/>
              <w:ind w:left="-811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 w:rsidRPr="002D0169">
              <w:rPr>
                <w:rFonts w:ascii="Times New Roman" w:hAnsi="Times New Roman" w:cs="Times New Roman"/>
                <w:sz w:val="22"/>
                <w:szCs w:val="16"/>
              </w:rPr>
              <w:t>1</w:t>
            </w:r>
          </w:p>
        </w:tc>
        <w:tc>
          <w:tcPr>
            <w:tcW w:w="23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2D0169" w:rsidRDefault="002D0169" w:rsidP="002D0169">
            <w:pPr>
              <w:pStyle w:val="ConsPlusNormal"/>
              <w:ind w:left="-811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 w:rsidRPr="002D0169">
              <w:rPr>
                <w:rFonts w:ascii="Times New Roman" w:hAnsi="Times New Roman" w:cs="Times New Roman"/>
                <w:sz w:val="22"/>
                <w:szCs w:val="16"/>
              </w:rPr>
              <w:t>2</w:t>
            </w:r>
          </w:p>
        </w:tc>
        <w:tc>
          <w:tcPr>
            <w:tcW w:w="124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2D0169" w:rsidRDefault="002D0169" w:rsidP="002D0169">
            <w:pPr>
              <w:pStyle w:val="ConsPlusNormal"/>
              <w:ind w:left="-811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 w:rsidRPr="002D0169">
              <w:rPr>
                <w:rFonts w:ascii="Times New Roman" w:hAnsi="Times New Roman" w:cs="Times New Roman"/>
                <w:sz w:val="22"/>
                <w:szCs w:val="16"/>
              </w:rPr>
              <w:t>3</w:t>
            </w:r>
          </w:p>
        </w:tc>
        <w:tc>
          <w:tcPr>
            <w:tcW w:w="144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2D0169" w:rsidRDefault="002D0169" w:rsidP="002D0169">
            <w:pPr>
              <w:pStyle w:val="ConsPlusNormal"/>
              <w:ind w:left="-811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 w:rsidRPr="002D0169">
              <w:rPr>
                <w:rFonts w:ascii="Times New Roman" w:hAnsi="Times New Roman" w:cs="Times New Roman"/>
                <w:sz w:val="22"/>
                <w:szCs w:val="16"/>
              </w:rPr>
              <w:t>4</w:t>
            </w:r>
          </w:p>
        </w:tc>
        <w:tc>
          <w:tcPr>
            <w:tcW w:w="204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2D0169" w:rsidRDefault="002D0169" w:rsidP="002D0169">
            <w:pPr>
              <w:pStyle w:val="ConsPlusNormal"/>
              <w:ind w:left="-811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 w:rsidRPr="002D0169">
              <w:rPr>
                <w:rFonts w:ascii="Times New Roman" w:hAnsi="Times New Roman" w:cs="Times New Roman"/>
                <w:sz w:val="22"/>
                <w:szCs w:val="16"/>
              </w:rPr>
              <w:t>5</w:t>
            </w:r>
          </w:p>
        </w:tc>
        <w:tc>
          <w:tcPr>
            <w:tcW w:w="18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2D0169" w:rsidRDefault="002D0169" w:rsidP="002D0169">
            <w:pPr>
              <w:pStyle w:val="ConsPlusNormal"/>
              <w:ind w:left="-811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 w:rsidRPr="002D0169">
              <w:rPr>
                <w:rFonts w:ascii="Times New Roman" w:hAnsi="Times New Roman" w:cs="Times New Roman"/>
                <w:sz w:val="22"/>
                <w:szCs w:val="16"/>
              </w:rPr>
              <w:t>6</w:t>
            </w:r>
          </w:p>
        </w:tc>
      </w:tr>
      <w:tr w:rsidR="002D0169" w:rsidRPr="005270AA" w:rsidTr="00B2535D">
        <w:trPr>
          <w:trHeight w:val="277"/>
        </w:trPr>
        <w:tc>
          <w:tcPr>
            <w:tcW w:w="10008" w:type="dxa"/>
            <w:gridSpan w:val="6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D0169" w:rsidRPr="005270AA" w:rsidRDefault="002D0169" w:rsidP="002D01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D0169">
              <w:rPr>
                <w:rFonts w:ascii="Times New Roman" w:hAnsi="Times New Roman" w:cs="Times New Roman"/>
                <w:b/>
                <w:sz w:val="24"/>
              </w:rPr>
              <w:t>Кузнецкая ТЭЦ</w:t>
            </w:r>
          </w:p>
        </w:tc>
      </w:tr>
      <w:tr w:rsidR="002D0169" w:rsidRPr="005270AA" w:rsidTr="00B2535D">
        <w:trPr>
          <w:trHeight w:val="878"/>
        </w:trPr>
        <w:tc>
          <w:tcPr>
            <w:tcW w:w="1053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D0169" w:rsidRPr="005270AA" w:rsidRDefault="002D0169" w:rsidP="002D0169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23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5270AA" w:rsidRDefault="002D0169" w:rsidP="002D016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70AA">
              <w:rPr>
                <w:rFonts w:ascii="Times New Roman" w:hAnsi="Times New Roman" w:cs="Times New Roman"/>
                <w:sz w:val="22"/>
                <w:szCs w:val="22"/>
              </w:rPr>
              <w:t>Объем выбросов загрязняющих веществ в атмосферу:</w:t>
            </w:r>
          </w:p>
        </w:tc>
        <w:tc>
          <w:tcPr>
            <w:tcW w:w="124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5270AA" w:rsidRDefault="002D0169" w:rsidP="002D01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5270AA" w:rsidRDefault="002D0169" w:rsidP="002D01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4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5270AA" w:rsidRDefault="002D0169" w:rsidP="002D016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5270AA" w:rsidRDefault="002D0169" w:rsidP="002D01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0169" w:rsidRPr="005270AA" w:rsidTr="00B2535D">
        <w:trPr>
          <w:trHeight w:val="693"/>
        </w:trPr>
        <w:tc>
          <w:tcPr>
            <w:tcW w:w="1053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D0169" w:rsidRDefault="002D0169" w:rsidP="002D0169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Default="002D0169" w:rsidP="002D0169">
            <w:pPr>
              <w:pStyle w:val="ConsPlusNormal"/>
              <w:numPr>
                <w:ilvl w:val="1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оксид азота </w:t>
            </w:r>
          </w:p>
          <w:p w:rsidR="002D0169" w:rsidRPr="001E51A4" w:rsidRDefault="002D0169" w:rsidP="002D016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DB4B50">
              <w:rPr>
                <w:rFonts w:ascii="Times New Roman" w:hAnsi="Times New Roman" w:cs="Times New Roman"/>
                <w:sz w:val="22"/>
                <w:szCs w:val="22"/>
              </w:rPr>
              <w:t>в пересчете на NO₂)</w:t>
            </w:r>
          </w:p>
        </w:tc>
        <w:tc>
          <w:tcPr>
            <w:tcW w:w="124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2D0169" w:rsidRDefault="002D0169" w:rsidP="002D0169">
            <w:pPr>
              <w:jc w:val="center"/>
              <w:rPr>
                <w:sz w:val="22"/>
                <w:szCs w:val="22"/>
              </w:rPr>
            </w:pPr>
            <w:r w:rsidRPr="002D0169">
              <w:rPr>
                <w:sz w:val="22"/>
                <w:szCs w:val="22"/>
              </w:rPr>
              <w:t>тонн</w:t>
            </w:r>
          </w:p>
        </w:tc>
        <w:tc>
          <w:tcPr>
            <w:tcW w:w="144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F75328" w:rsidRDefault="002D0169" w:rsidP="002D0169">
            <w:pPr>
              <w:pStyle w:val="ConsPlusNormal"/>
              <w:ind w:hanging="25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D0169">
              <w:rPr>
                <w:rFonts w:ascii="Times New Roman" w:hAnsi="Times New Roman" w:cs="Times New Roman"/>
                <w:sz w:val="22"/>
                <w:szCs w:val="22"/>
              </w:rPr>
              <w:t>3 125,166</w:t>
            </w:r>
          </w:p>
        </w:tc>
        <w:tc>
          <w:tcPr>
            <w:tcW w:w="2047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2D0169" w:rsidRDefault="002D0169" w:rsidP="002D0169">
            <w:pPr>
              <w:pStyle w:val="ConsPlusNormal"/>
              <w:widowControl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2D0169">
              <w:rPr>
                <w:rFonts w:ascii="Times New Roman" w:eastAsia="Calibri" w:hAnsi="Times New Roman" w:cs="Times New Roman"/>
                <w:sz w:val="22"/>
                <w:szCs w:val="20"/>
              </w:rPr>
              <w:t>Ремонт и техническое обслуживание золоулавливающих и аспирационных установок.</w:t>
            </w:r>
          </w:p>
          <w:p w:rsidR="002D0169" w:rsidRPr="00DB3B8A" w:rsidRDefault="002D0169" w:rsidP="002D0169">
            <w:pPr>
              <w:pStyle w:val="ConsPlusNormal"/>
              <w:widowControl/>
              <w:ind w:left="317" w:firstLine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</w:pPr>
          </w:p>
        </w:tc>
        <w:tc>
          <w:tcPr>
            <w:tcW w:w="1843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DB3B8A" w:rsidRDefault="002D0169" w:rsidP="002D0169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0169">
              <w:rPr>
                <w:rFonts w:ascii="Times New Roman" w:hAnsi="Times New Roman" w:cs="Times New Roman"/>
                <w:sz w:val="22"/>
                <w:szCs w:val="20"/>
              </w:rPr>
              <w:t>Обеспечение требований природоохранного законодательства</w:t>
            </w:r>
          </w:p>
        </w:tc>
      </w:tr>
      <w:tr w:rsidR="002D0169" w:rsidRPr="005270AA" w:rsidTr="00B2535D">
        <w:trPr>
          <w:trHeight w:val="447"/>
        </w:trPr>
        <w:tc>
          <w:tcPr>
            <w:tcW w:w="1053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D0169" w:rsidRDefault="002D0169" w:rsidP="002D0169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Default="002D0169" w:rsidP="002D016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 диоксид серы</w:t>
            </w:r>
          </w:p>
        </w:tc>
        <w:tc>
          <w:tcPr>
            <w:tcW w:w="124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2D0169" w:rsidRDefault="002D0169" w:rsidP="002D0169">
            <w:pPr>
              <w:jc w:val="center"/>
              <w:rPr>
                <w:sz w:val="22"/>
                <w:szCs w:val="22"/>
              </w:rPr>
            </w:pPr>
            <w:r w:rsidRPr="002D0169">
              <w:rPr>
                <w:sz w:val="22"/>
                <w:szCs w:val="22"/>
              </w:rPr>
              <w:t>тонн</w:t>
            </w:r>
          </w:p>
        </w:tc>
        <w:tc>
          <w:tcPr>
            <w:tcW w:w="144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F75328" w:rsidRDefault="002D0169" w:rsidP="002D0169">
            <w:pPr>
              <w:pStyle w:val="ConsPlusNormal"/>
              <w:ind w:hanging="25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D0169">
              <w:rPr>
                <w:rFonts w:ascii="Times New Roman" w:hAnsi="Times New Roman" w:cs="Times New Roman"/>
                <w:sz w:val="22"/>
                <w:szCs w:val="22"/>
              </w:rPr>
              <w:t>4 148,623</w:t>
            </w:r>
          </w:p>
        </w:tc>
        <w:tc>
          <w:tcPr>
            <w:tcW w:w="2047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5270AA" w:rsidRDefault="002D0169" w:rsidP="002D016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5270AA" w:rsidRDefault="002D0169" w:rsidP="002D01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0169" w:rsidRPr="005270AA" w:rsidTr="00B2535D">
        <w:trPr>
          <w:trHeight w:val="431"/>
        </w:trPr>
        <w:tc>
          <w:tcPr>
            <w:tcW w:w="1053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D0169" w:rsidRDefault="002D0169" w:rsidP="002D0169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Default="002D0169" w:rsidP="002D016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1.3. твердые вещества</w:t>
            </w:r>
          </w:p>
        </w:tc>
        <w:tc>
          <w:tcPr>
            <w:tcW w:w="124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2D0169" w:rsidRDefault="002D0169" w:rsidP="002D0169">
            <w:pPr>
              <w:jc w:val="center"/>
              <w:rPr>
                <w:sz w:val="22"/>
                <w:szCs w:val="22"/>
              </w:rPr>
            </w:pPr>
            <w:r w:rsidRPr="002D0169">
              <w:rPr>
                <w:sz w:val="22"/>
                <w:szCs w:val="22"/>
              </w:rPr>
              <w:t>тонн</w:t>
            </w:r>
          </w:p>
        </w:tc>
        <w:tc>
          <w:tcPr>
            <w:tcW w:w="144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F75328" w:rsidRDefault="002D0169" w:rsidP="002D0169">
            <w:pPr>
              <w:pStyle w:val="ConsPlusNormal"/>
              <w:ind w:hanging="25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D0169">
              <w:rPr>
                <w:rFonts w:ascii="Times New Roman" w:hAnsi="Times New Roman" w:cs="Times New Roman"/>
                <w:sz w:val="22"/>
                <w:szCs w:val="22"/>
              </w:rPr>
              <w:t>1 220,719</w:t>
            </w:r>
          </w:p>
        </w:tc>
        <w:tc>
          <w:tcPr>
            <w:tcW w:w="2047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5270AA" w:rsidRDefault="002D0169" w:rsidP="002D016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5270AA" w:rsidRDefault="002D0169" w:rsidP="002D01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0169" w:rsidRPr="005270AA" w:rsidTr="00B2535D">
        <w:trPr>
          <w:trHeight w:val="693"/>
        </w:trPr>
        <w:tc>
          <w:tcPr>
            <w:tcW w:w="1053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D0169" w:rsidRDefault="002D0169" w:rsidP="002D0169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Default="002D0169" w:rsidP="002D016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1.4. летучие органические вещества</w:t>
            </w:r>
          </w:p>
        </w:tc>
        <w:tc>
          <w:tcPr>
            <w:tcW w:w="124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2D0169" w:rsidRDefault="002D0169" w:rsidP="002D0169">
            <w:pPr>
              <w:jc w:val="center"/>
              <w:rPr>
                <w:sz w:val="22"/>
                <w:szCs w:val="22"/>
              </w:rPr>
            </w:pPr>
            <w:r w:rsidRPr="002D0169">
              <w:rPr>
                <w:sz w:val="22"/>
                <w:szCs w:val="22"/>
              </w:rPr>
              <w:t>тонн</w:t>
            </w:r>
          </w:p>
        </w:tc>
        <w:tc>
          <w:tcPr>
            <w:tcW w:w="144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F75328" w:rsidRDefault="002D0169" w:rsidP="002D0169">
            <w:pPr>
              <w:pStyle w:val="ConsPlusNormal"/>
              <w:ind w:hanging="25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D0169">
              <w:rPr>
                <w:rFonts w:ascii="Times New Roman" w:hAnsi="Times New Roman" w:cs="Times New Roman"/>
                <w:sz w:val="22"/>
                <w:szCs w:val="22"/>
              </w:rPr>
              <w:t>3,574</w:t>
            </w:r>
          </w:p>
        </w:tc>
        <w:tc>
          <w:tcPr>
            <w:tcW w:w="2047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5270AA" w:rsidRDefault="002D0169" w:rsidP="002D016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5270AA" w:rsidRDefault="002D0169" w:rsidP="002D01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0169" w:rsidRPr="005270AA" w:rsidTr="00B2535D">
        <w:trPr>
          <w:trHeight w:val="447"/>
        </w:trPr>
        <w:tc>
          <w:tcPr>
            <w:tcW w:w="1053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D0169" w:rsidRDefault="002D0169" w:rsidP="002D0169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Default="002D0169" w:rsidP="002D016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1.5. оксид углерода</w:t>
            </w:r>
          </w:p>
        </w:tc>
        <w:tc>
          <w:tcPr>
            <w:tcW w:w="124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2D0169" w:rsidRDefault="002D0169" w:rsidP="002D0169">
            <w:pPr>
              <w:jc w:val="center"/>
              <w:rPr>
                <w:sz w:val="22"/>
                <w:szCs w:val="22"/>
              </w:rPr>
            </w:pPr>
            <w:r w:rsidRPr="002D0169">
              <w:rPr>
                <w:sz w:val="22"/>
                <w:szCs w:val="22"/>
              </w:rPr>
              <w:t>тонн</w:t>
            </w:r>
          </w:p>
        </w:tc>
        <w:tc>
          <w:tcPr>
            <w:tcW w:w="144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F75328" w:rsidRDefault="002D0169" w:rsidP="002D0169">
            <w:pPr>
              <w:pStyle w:val="ConsPlusNormal"/>
              <w:ind w:hanging="25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D0169">
              <w:rPr>
                <w:rFonts w:ascii="Times New Roman" w:hAnsi="Times New Roman" w:cs="Times New Roman"/>
                <w:sz w:val="22"/>
                <w:szCs w:val="22"/>
              </w:rPr>
              <w:t>22,573</w:t>
            </w:r>
          </w:p>
        </w:tc>
        <w:tc>
          <w:tcPr>
            <w:tcW w:w="2047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5270AA" w:rsidRDefault="002D0169" w:rsidP="002D016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5270AA" w:rsidRDefault="002D0169" w:rsidP="002D01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0169" w:rsidRPr="005270AA" w:rsidTr="00B2535D">
        <w:trPr>
          <w:trHeight w:val="955"/>
        </w:trPr>
        <w:tc>
          <w:tcPr>
            <w:tcW w:w="1053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D0169" w:rsidRDefault="002D0169" w:rsidP="002D0169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7A3E5A" w:rsidRDefault="002D0169" w:rsidP="002D016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3E5A">
              <w:rPr>
                <w:rFonts w:ascii="Times New Roman" w:hAnsi="Times New Roman" w:cs="Times New Roman"/>
                <w:sz w:val="22"/>
                <w:szCs w:val="22"/>
              </w:rPr>
              <w:t>1.6. углероды (без летучих органических соединений)</w:t>
            </w:r>
          </w:p>
        </w:tc>
        <w:tc>
          <w:tcPr>
            <w:tcW w:w="124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2D0169" w:rsidRDefault="002D0169" w:rsidP="002D01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0169">
              <w:rPr>
                <w:rFonts w:ascii="Times New Roman" w:hAnsi="Times New Roman" w:cs="Times New Roman"/>
                <w:sz w:val="22"/>
                <w:szCs w:val="22"/>
              </w:rPr>
              <w:t>тонн</w:t>
            </w:r>
          </w:p>
        </w:tc>
        <w:tc>
          <w:tcPr>
            <w:tcW w:w="144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F75328" w:rsidRDefault="002D0169" w:rsidP="002D0169">
            <w:pPr>
              <w:pStyle w:val="ConsPlusNormal"/>
              <w:ind w:hanging="25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047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5270AA" w:rsidRDefault="002D0169" w:rsidP="002D016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5270AA" w:rsidRDefault="002D0169" w:rsidP="002D01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0169" w:rsidRPr="005270AA" w:rsidTr="00B2535D">
        <w:trPr>
          <w:trHeight w:val="585"/>
        </w:trPr>
        <w:tc>
          <w:tcPr>
            <w:tcW w:w="1053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D0169" w:rsidRDefault="002D0169" w:rsidP="002D0169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7A3E5A" w:rsidRDefault="002D0169" w:rsidP="002D016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0169">
              <w:rPr>
                <w:rFonts w:ascii="Times New Roman" w:hAnsi="Times New Roman" w:cs="Times New Roman"/>
                <w:sz w:val="22"/>
                <w:szCs w:val="20"/>
              </w:rPr>
              <w:t>1.7. прочие газообразные и жидкие</w:t>
            </w:r>
          </w:p>
        </w:tc>
        <w:tc>
          <w:tcPr>
            <w:tcW w:w="124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2D0169" w:rsidRDefault="002D0169" w:rsidP="002D01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0169">
              <w:rPr>
                <w:rFonts w:ascii="Times New Roman" w:hAnsi="Times New Roman" w:cs="Times New Roman"/>
                <w:sz w:val="22"/>
                <w:szCs w:val="22"/>
              </w:rPr>
              <w:t>тонн</w:t>
            </w:r>
          </w:p>
        </w:tc>
        <w:tc>
          <w:tcPr>
            <w:tcW w:w="144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F75328" w:rsidRDefault="002D0169" w:rsidP="002D0169">
            <w:pPr>
              <w:pStyle w:val="ConsPlusNormal"/>
              <w:ind w:hanging="25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D0169">
              <w:rPr>
                <w:rFonts w:ascii="Times New Roman" w:hAnsi="Times New Roman" w:cs="Times New Roman"/>
                <w:sz w:val="22"/>
                <w:szCs w:val="22"/>
              </w:rPr>
              <w:t>0,002</w:t>
            </w:r>
          </w:p>
        </w:tc>
        <w:tc>
          <w:tcPr>
            <w:tcW w:w="2047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4D3B3D" w:rsidRDefault="002D0169" w:rsidP="002D0169">
            <w:pPr>
              <w:pStyle w:val="ConsPlusNormal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</w:pPr>
          </w:p>
        </w:tc>
        <w:tc>
          <w:tcPr>
            <w:tcW w:w="1843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9A3DC2" w:rsidRDefault="002D0169" w:rsidP="002D0169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0169" w:rsidRPr="005270AA" w:rsidTr="00B2535D">
        <w:trPr>
          <w:trHeight w:val="277"/>
        </w:trPr>
        <w:tc>
          <w:tcPr>
            <w:tcW w:w="105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5270AA" w:rsidRDefault="002D0169" w:rsidP="002D01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2D0169" w:rsidRDefault="002D0169" w:rsidP="002D0169">
            <w:pPr>
              <w:pStyle w:val="ConsPlusNormal"/>
              <w:ind w:firstLine="0"/>
              <w:jc w:val="right"/>
              <w:rPr>
                <w:rFonts w:ascii="Times New Roman" w:eastAsia="Calibri" w:hAnsi="Times New Roman" w:cs="Times New Roman"/>
                <w:b/>
                <w:sz w:val="22"/>
                <w:szCs w:val="20"/>
                <w:lang w:eastAsia="en-US"/>
              </w:rPr>
            </w:pPr>
            <w:r w:rsidRPr="002D0169">
              <w:rPr>
                <w:rFonts w:ascii="Times New Roman" w:eastAsia="Calibri" w:hAnsi="Times New Roman" w:cs="Times New Roman"/>
                <w:b/>
                <w:sz w:val="22"/>
                <w:szCs w:val="20"/>
                <w:lang w:eastAsia="en-US"/>
              </w:rPr>
              <w:t>Итого:</w:t>
            </w:r>
          </w:p>
        </w:tc>
        <w:tc>
          <w:tcPr>
            <w:tcW w:w="124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910ED4" w:rsidRDefault="002D0169" w:rsidP="002D01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10ED4">
              <w:rPr>
                <w:rFonts w:ascii="Times New Roman" w:hAnsi="Times New Roman" w:cs="Times New Roman"/>
                <w:b/>
                <w:sz w:val="22"/>
                <w:szCs w:val="22"/>
              </w:rPr>
              <w:t>тонн</w:t>
            </w:r>
          </w:p>
        </w:tc>
        <w:tc>
          <w:tcPr>
            <w:tcW w:w="144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F75328" w:rsidRDefault="002D0169" w:rsidP="002D01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D0169">
              <w:rPr>
                <w:rFonts w:ascii="Times New Roman" w:hAnsi="Times New Roman" w:cs="Times New Roman"/>
                <w:b/>
                <w:sz w:val="22"/>
                <w:szCs w:val="22"/>
              </w:rPr>
              <w:t>8 520,657</w:t>
            </w:r>
          </w:p>
        </w:tc>
        <w:tc>
          <w:tcPr>
            <w:tcW w:w="204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4D3B3D" w:rsidRDefault="002D0169" w:rsidP="002D0169">
            <w:pPr>
              <w:pStyle w:val="ConsPlusNormal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</w:pPr>
          </w:p>
        </w:tc>
        <w:tc>
          <w:tcPr>
            <w:tcW w:w="18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169" w:rsidRPr="009A3DC2" w:rsidRDefault="002D0169" w:rsidP="002D0169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956FD" w:rsidRPr="005270AA" w:rsidRDefault="004956FD" w:rsidP="008C5F4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sectPr w:rsidR="004956FD" w:rsidRPr="005270AA" w:rsidSect="00B2535D">
      <w:footerReference w:type="default" r:id="rId8"/>
      <w:pgSz w:w="11906" w:h="16838"/>
      <w:pgMar w:top="851" w:right="720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C5C" w:rsidRDefault="00C42C5C">
      <w:r>
        <w:separator/>
      </w:r>
    </w:p>
  </w:endnote>
  <w:endnote w:type="continuationSeparator" w:id="0">
    <w:p w:rsidR="00C42C5C" w:rsidRDefault="00C42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942" w:rsidRPr="00C734A2" w:rsidRDefault="00BF5942">
    <w:pPr>
      <w:pStyle w:val="aa"/>
      <w:jc w:val="right"/>
      <w:rPr>
        <w:sz w:val="20"/>
        <w:szCs w:val="20"/>
      </w:rPr>
    </w:pPr>
    <w:r w:rsidRPr="00C734A2">
      <w:rPr>
        <w:sz w:val="20"/>
        <w:szCs w:val="20"/>
      </w:rPr>
      <w:fldChar w:fldCharType="begin"/>
    </w:r>
    <w:r w:rsidRPr="00C734A2">
      <w:rPr>
        <w:sz w:val="20"/>
        <w:szCs w:val="20"/>
      </w:rPr>
      <w:instrText xml:space="preserve"> PAGE   \* MERGEFORMAT </w:instrText>
    </w:r>
    <w:r w:rsidRPr="00C734A2">
      <w:rPr>
        <w:sz w:val="20"/>
        <w:szCs w:val="20"/>
      </w:rPr>
      <w:fldChar w:fldCharType="separate"/>
    </w:r>
    <w:r w:rsidR="00842B73">
      <w:rPr>
        <w:noProof/>
        <w:sz w:val="20"/>
        <w:szCs w:val="20"/>
      </w:rPr>
      <w:t>1</w:t>
    </w:r>
    <w:r w:rsidRPr="00C734A2">
      <w:rPr>
        <w:sz w:val="20"/>
        <w:szCs w:val="20"/>
      </w:rPr>
      <w:fldChar w:fldCharType="end"/>
    </w:r>
  </w:p>
  <w:p w:rsidR="00BF5942" w:rsidRDefault="00BF594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C5C" w:rsidRDefault="00C42C5C">
      <w:r>
        <w:separator/>
      </w:r>
    </w:p>
  </w:footnote>
  <w:footnote w:type="continuationSeparator" w:id="0">
    <w:p w:rsidR="00C42C5C" w:rsidRDefault="00C42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7BEA"/>
    <w:multiLevelType w:val="hybridMultilevel"/>
    <w:tmpl w:val="2E6C6C8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DA066C"/>
    <w:multiLevelType w:val="hybridMultilevel"/>
    <w:tmpl w:val="FC18D9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03F4C"/>
    <w:multiLevelType w:val="hybridMultilevel"/>
    <w:tmpl w:val="054ECA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F5106"/>
    <w:multiLevelType w:val="hybridMultilevel"/>
    <w:tmpl w:val="17BE3B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A03B8"/>
    <w:multiLevelType w:val="hybridMultilevel"/>
    <w:tmpl w:val="7F58B410"/>
    <w:lvl w:ilvl="0" w:tplc="F1783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185DE8"/>
    <w:multiLevelType w:val="hybridMultilevel"/>
    <w:tmpl w:val="BD5296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46C7C"/>
    <w:multiLevelType w:val="hybridMultilevel"/>
    <w:tmpl w:val="21622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74637"/>
    <w:multiLevelType w:val="hybridMultilevel"/>
    <w:tmpl w:val="BCBC03B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5B0057"/>
    <w:multiLevelType w:val="multilevel"/>
    <w:tmpl w:val="6A3023C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AAB6619"/>
    <w:multiLevelType w:val="hybridMultilevel"/>
    <w:tmpl w:val="2D06C7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1E7B27"/>
    <w:multiLevelType w:val="hybridMultilevel"/>
    <w:tmpl w:val="D21613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E4581A"/>
    <w:multiLevelType w:val="hybridMultilevel"/>
    <w:tmpl w:val="057264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800E6"/>
    <w:multiLevelType w:val="hybridMultilevel"/>
    <w:tmpl w:val="5A2472EE"/>
    <w:lvl w:ilvl="0" w:tplc="B700F01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F513D2"/>
    <w:multiLevelType w:val="hybridMultilevel"/>
    <w:tmpl w:val="25FEE6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E31318"/>
    <w:multiLevelType w:val="hybridMultilevel"/>
    <w:tmpl w:val="59C0AC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154648"/>
    <w:multiLevelType w:val="hybridMultilevel"/>
    <w:tmpl w:val="19E01C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011D43"/>
    <w:multiLevelType w:val="hybridMultilevel"/>
    <w:tmpl w:val="DCECC730"/>
    <w:lvl w:ilvl="0" w:tplc="6960F0F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7F6469"/>
    <w:multiLevelType w:val="hybridMultilevel"/>
    <w:tmpl w:val="A8AC65A8"/>
    <w:lvl w:ilvl="0" w:tplc="5ECE6F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557F1"/>
    <w:multiLevelType w:val="hybridMultilevel"/>
    <w:tmpl w:val="1E809A1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202122"/>
    <w:multiLevelType w:val="hybridMultilevel"/>
    <w:tmpl w:val="B4ACE1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EB70C93"/>
    <w:multiLevelType w:val="hybridMultilevel"/>
    <w:tmpl w:val="A7ACF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20"/>
  </w:num>
  <w:num w:numId="4">
    <w:abstractNumId w:val="7"/>
  </w:num>
  <w:num w:numId="5">
    <w:abstractNumId w:val="6"/>
  </w:num>
  <w:num w:numId="6">
    <w:abstractNumId w:val="19"/>
  </w:num>
  <w:num w:numId="7">
    <w:abstractNumId w:val="2"/>
  </w:num>
  <w:num w:numId="8">
    <w:abstractNumId w:val="10"/>
  </w:num>
  <w:num w:numId="9">
    <w:abstractNumId w:val="3"/>
  </w:num>
  <w:num w:numId="10">
    <w:abstractNumId w:val="1"/>
  </w:num>
  <w:num w:numId="11">
    <w:abstractNumId w:val="0"/>
  </w:num>
  <w:num w:numId="12">
    <w:abstractNumId w:val="18"/>
  </w:num>
  <w:num w:numId="13">
    <w:abstractNumId w:val="5"/>
  </w:num>
  <w:num w:numId="14">
    <w:abstractNumId w:val="9"/>
  </w:num>
  <w:num w:numId="15">
    <w:abstractNumId w:val="13"/>
  </w:num>
  <w:num w:numId="16">
    <w:abstractNumId w:val="15"/>
  </w:num>
  <w:num w:numId="17">
    <w:abstractNumId w:val="14"/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8"/>
  </w:num>
  <w:num w:numId="21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45F"/>
    <w:rsid w:val="000022EC"/>
    <w:rsid w:val="00002878"/>
    <w:rsid w:val="00003816"/>
    <w:rsid w:val="000162AD"/>
    <w:rsid w:val="000221F0"/>
    <w:rsid w:val="000247B2"/>
    <w:rsid w:val="00027D99"/>
    <w:rsid w:val="00032C6D"/>
    <w:rsid w:val="000365E3"/>
    <w:rsid w:val="00041828"/>
    <w:rsid w:val="00043F66"/>
    <w:rsid w:val="00050F6D"/>
    <w:rsid w:val="00051ECC"/>
    <w:rsid w:val="00061872"/>
    <w:rsid w:val="0006272B"/>
    <w:rsid w:val="00065E27"/>
    <w:rsid w:val="00090321"/>
    <w:rsid w:val="000956CF"/>
    <w:rsid w:val="00095B14"/>
    <w:rsid w:val="000A083C"/>
    <w:rsid w:val="000A76BA"/>
    <w:rsid w:val="000A7C4F"/>
    <w:rsid w:val="000B4745"/>
    <w:rsid w:val="000B5F9A"/>
    <w:rsid w:val="000B7A9A"/>
    <w:rsid w:val="000E1073"/>
    <w:rsid w:val="000E136D"/>
    <w:rsid w:val="000E6B16"/>
    <w:rsid w:val="000E766E"/>
    <w:rsid w:val="000F088C"/>
    <w:rsid w:val="000F134D"/>
    <w:rsid w:val="000F2400"/>
    <w:rsid w:val="000F3F9C"/>
    <w:rsid w:val="000F54FB"/>
    <w:rsid w:val="000F5BCD"/>
    <w:rsid w:val="00110291"/>
    <w:rsid w:val="00117982"/>
    <w:rsid w:val="001352A2"/>
    <w:rsid w:val="00140E15"/>
    <w:rsid w:val="00142104"/>
    <w:rsid w:val="00143AA6"/>
    <w:rsid w:val="00145981"/>
    <w:rsid w:val="001461E0"/>
    <w:rsid w:val="001549A1"/>
    <w:rsid w:val="0015606C"/>
    <w:rsid w:val="001611CA"/>
    <w:rsid w:val="001637DB"/>
    <w:rsid w:val="00170A24"/>
    <w:rsid w:val="0017181A"/>
    <w:rsid w:val="00180B92"/>
    <w:rsid w:val="001870F5"/>
    <w:rsid w:val="001878EC"/>
    <w:rsid w:val="00187A9F"/>
    <w:rsid w:val="00190247"/>
    <w:rsid w:val="001A17A8"/>
    <w:rsid w:val="001A600F"/>
    <w:rsid w:val="001A628E"/>
    <w:rsid w:val="001A70C1"/>
    <w:rsid w:val="001B6374"/>
    <w:rsid w:val="001D6E80"/>
    <w:rsid w:val="001E1DE1"/>
    <w:rsid w:val="001E42CA"/>
    <w:rsid w:val="001F0754"/>
    <w:rsid w:val="001F7687"/>
    <w:rsid w:val="001F7E95"/>
    <w:rsid w:val="0023256A"/>
    <w:rsid w:val="002359ED"/>
    <w:rsid w:val="0025007E"/>
    <w:rsid w:val="00254101"/>
    <w:rsid w:val="00257536"/>
    <w:rsid w:val="00260332"/>
    <w:rsid w:val="00262C3D"/>
    <w:rsid w:val="002720A6"/>
    <w:rsid w:val="00275A86"/>
    <w:rsid w:val="00280053"/>
    <w:rsid w:val="00282371"/>
    <w:rsid w:val="002868FA"/>
    <w:rsid w:val="0029099D"/>
    <w:rsid w:val="0029368B"/>
    <w:rsid w:val="002A12D4"/>
    <w:rsid w:val="002A1D1D"/>
    <w:rsid w:val="002B567C"/>
    <w:rsid w:val="002B7147"/>
    <w:rsid w:val="002C4F7C"/>
    <w:rsid w:val="002D0169"/>
    <w:rsid w:val="002D469C"/>
    <w:rsid w:val="002E10B6"/>
    <w:rsid w:val="002E3D9A"/>
    <w:rsid w:val="002E4DB9"/>
    <w:rsid w:val="002E5CCD"/>
    <w:rsid w:val="002F21EE"/>
    <w:rsid w:val="002F5B89"/>
    <w:rsid w:val="003115BC"/>
    <w:rsid w:val="0031281D"/>
    <w:rsid w:val="00313F4B"/>
    <w:rsid w:val="003214A9"/>
    <w:rsid w:val="00344B0F"/>
    <w:rsid w:val="003509D8"/>
    <w:rsid w:val="003518CD"/>
    <w:rsid w:val="0035217A"/>
    <w:rsid w:val="003524FF"/>
    <w:rsid w:val="00361184"/>
    <w:rsid w:val="00361261"/>
    <w:rsid w:val="003653F5"/>
    <w:rsid w:val="00374F76"/>
    <w:rsid w:val="003815A2"/>
    <w:rsid w:val="00381D1C"/>
    <w:rsid w:val="00383DA1"/>
    <w:rsid w:val="00385A0A"/>
    <w:rsid w:val="00393F2A"/>
    <w:rsid w:val="0039689E"/>
    <w:rsid w:val="003B790E"/>
    <w:rsid w:val="003C3BD5"/>
    <w:rsid w:val="003C75DB"/>
    <w:rsid w:val="003D12B8"/>
    <w:rsid w:val="003D1C44"/>
    <w:rsid w:val="003D53E9"/>
    <w:rsid w:val="003E3F25"/>
    <w:rsid w:val="003F6A2D"/>
    <w:rsid w:val="00421300"/>
    <w:rsid w:val="00422345"/>
    <w:rsid w:val="00425D7D"/>
    <w:rsid w:val="00431C05"/>
    <w:rsid w:val="00455148"/>
    <w:rsid w:val="0047005D"/>
    <w:rsid w:val="0047551A"/>
    <w:rsid w:val="00476EA7"/>
    <w:rsid w:val="00486454"/>
    <w:rsid w:val="00492340"/>
    <w:rsid w:val="00494291"/>
    <w:rsid w:val="00494295"/>
    <w:rsid w:val="004956FD"/>
    <w:rsid w:val="00495B75"/>
    <w:rsid w:val="004A1D18"/>
    <w:rsid w:val="004A25CB"/>
    <w:rsid w:val="004B763A"/>
    <w:rsid w:val="004C0377"/>
    <w:rsid w:val="004C5B8B"/>
    <w:rsid w:val="004E1B5B"/>
    <w:rsid w:val="004E4C38"/>
    <w:rsid w:val="004E71B0"/>
    <w:rsid w:val="00505D96"/>
    <w:rsid w:val="00512435"/>
    <w:rsid w:val="005134ED"/>
    <w:rsid w:val="0051524A"/>
    <w:rsid w:val="00515AF6"/>
    <w:rsid w:val="005160CC"/>
    <w:rsid w:val="00517DD8"/>
    <w:rsid w:val="00520DA5"/>
    <w:rsid w:val="005270AA"/>
    <w:rsid w:val="00530483"/>
    <w:rsid w:val="00530948"/>
    <w:rsid w:val="005343B8"/>
    <w:rsid w:val="00541326"/>
    <w:rsid w:val="005431C6"/>
    <w:rsid w:val="00554F66"/>
    <w:rsid w:val="00556ABF"/>
    <w:rsid w:val="00560F93"/>
    <w:rsid w:val="005712B5"/>
    <w:rsid w:val="00575C43"/>
    <w:rsid w:val="00594804"/>
    <w:rsid w:val="005A7F47"/>
    <w:rsid w:val="005B6707"/>
    <w:rsid w:val="005C2F4A"/>
    <w:rsid w:val="005C73E6"/>
    <w:rsid w:val="005D5CF3"/>
    <w:rsid w:val="005E2D2E"/>
    <w:rsid w:val="00602BAD"/>
    <w:rsid w:val="00606A73"/>
    <w:rsid w:val="00610053"/>
    <w:rsid w:val="0061306B"/>
    <w:rsid w:val="0061611A"/>
    <w:rsid w:val="00634DEC"/>
    <w:rsid w:val="00641A28"/>
    <w:rsid w:val="006502F3"/>
    <w:rsid w:val="006534C1"/>
    <w:rsid w:val="006608C4"/>
    <w:rsid w:val="00661731"/>
    <w:rsid w:val="00681CEC"/>
    <w:rsid w:val="006854D7"/>
    <w:rsid w:val="00691E19"/>
    <w:rsid w:val="00693738"/>
    <w:rsid w:val="006A119F"/>
    <w:rsid w:val="006A3D2A"/>
    <w:rsid w:val="006A49D1"/>
    <w:rsid w:val="006A517F"/>
    <w:rsid w:val="006B4062"/>
    <w:rsid w:val="006B61C1"/>
    <w:rsid w:val="006B6EF5"/>
    <w:rsid w:val="006C5A40"/>
    <w:rsid w:val="006C6F6B"/>
    <w:rsid w:val="006D6558"/>
    <w:rsid w:val="006E155B"/>
    <w:rsid w:val="006E227C"/>
    <w:rsid w:val="006E345F"/>
    <w:rsid w:val="006E3FE4"/>
    <w:rsid w:val="006E5ABD"/>
    <w:rsid w:val="006E66CD"/>
    <w:rsid w:val="006E77D5"/>
    <w:rsid w:val="006F0703"/>
    <w:rsid w:val="006F2ECC"/>
    <w:rsid w:val="006F340F"/>
    <w:rsid w:val="00703F46"/>
    <w:rsid w:val="00706523"/>
    <w:rsid w:val="00710192"/>
    <w:rsid w:val="007210CC"/>
    <w:rsid w:val="00724449"/>
    <w:rsid w:val="00725B0A"/>
    <w:rsid w:val="007276D3"/>
    <w:rsid w:val="0073677C"/>
    <w:rsid w:val="00737727"/>
    <w:rsid w:val="00747F50"/>
    <w:rsid w:val="007531AB"/>
    <w:rsid w:val="00761A29"/>
    <w:rsid w:val="00771C74"/>
    <w:rsid w:val="00776706"/>
    <w:rsid w:val="00792507"/>
    <w:rsid w:val="007A3E5A"/>
    <w:rsid w:val="007A7CD5"/>
    <w:rsid w:val="007C591B"/>
    <w:rsid w:val="007C746C"/>
    <w:rsid w:val="007D4DC6"/>
    <w:rsid w:val="007E2930"/>
    <w:rsid w:val="007E2A5E"/>
    <w:rsid w:val="007F65E3"/>
    <w:rsid w:val="00807325"/>
    <w:rsid w:val="008107B9"/>
    <w:rsid w:val="0081759F"/>
    <w:rsid w:val="00833F8F"/>
    <w:rsid w:val="00842B73"/>
    <w:rsid w:val="00846548"/>
    <w:rsid w:val="0085143E"/>
    <w:rsid w:val="008527BC"/>
    <w:rsid w:val="0086186C"/>
    <w:rsid w:val="00870B98"/>
    <w:rsid w:val="00874F9B"/>
    <w:rsid w:val="0088457F"/>
    <w:rsid w:val="00885781"/>
    <w:rsid w:val="0089062C"/>
    <w:rsid w:val="00890DAE"/>
    <w:rsid w:val="008B3B19"/>
    <w:rsid w:val="008C5F4B"/>
    <w:rsid w:val="008D6EBB"/>
    <w:rsid w:val="008E2C95"/>
    <w:rsid w:val="008E396A"/>
    <w:rsid w:val="008E7287"/>
    <w:rsid w:val="008F3CA9"/>
    <w:rsid w:val="008F4A08"/>
    <w:rsid w:val="008F5DB9"/>
    <w:rsid w:val="008F6862"/>
    <w:rsid w:val="00903DDC"/>
    <w:rsid w:val="009064BE"/>
    <w:rsid w:val="00910ED4"/>
    <w:rsid w:val="009112DD"/>
    <w:rsid w:val="00912475"/>
    <w:rsid w:val="0092452B"/>
    <w:rsid w:val="009248A5"/>
    <w:rsid w:val="00924B91"/>
    <w:rsid w:val="00926160"/>
    <w:rsid w:val="009407C7"/>
    <w:rsid w:val="00941DD0"/>
    <w:rsid w:val="009434D9"/>
    <w:rsid w:val="009449EC"/>
    <w:rsid w:val="00944F6C"/>
    <w:rsid w:val="00952E8F"/>
    <w:rsid w:val="00955BC9"/>
    <w:rsid w:val="00957DED"/>
    <w:rsid w:val="00963ACA"/>
    <w:rsid w:val="00972B25"/>
    <w:rsid w:val="00980114"/>
    <w:rsid w:val="0098076E"/>
    <w:rsid w:val="00980B3B"/>
    <w:rsid w:val="0099602B"/>
    <w:rsid w:val="009A2727"/>
    <w:rsid w:val="009A42A5"/>
    <w:rsid w:val="009B0337"/>
    <w:rsid w:val="009D0431"/>
    <w:rsid w:val="009D135E"/>
    <w:rsid w:val="009D32B6"/>
    <w:rsid w:val="009D7D0D"/>
    <w:rsid w:val="00A00BD7"/>
    <w:rsid w:val="00A01657"/>
    <w:rsid w:val="00A0685D"/>
    <w:rsid w:val="00A06B94"/>
    <w:rsid w:val="00A1644B"/>
    <w:rsid w:val="00A237DE"/>
    <w:rsid w:val="00A23B08"/>
    <w:rsid w:val="00A30C5D"/>
    <w:rsid w:val="00A319E9"/>
    <w:rsid w:val="00A31D68"/>
    <w:rsid w:val="00A35A26"/>
    <w:rsid w:val="00A35C31"/>
    <w:rsid w:val="00A373FE"/>
    <w:rsid w:val="00A40594"/>
    <w:rsid w:val="00A437D8"/>
    <w:rsid w:val="00A4448C"/>
    <w:rsid w:val="00A54AD2"/>
    <w:rsid w:val="00A55708"/>
    <w:rsid w:val="00A62750"/>
    <w:rsid w:val="00A62997"/>
    <w:rsid w:val="00A75453"/>
    <w:rsid w:val="00A76345"/>
    <w:rsid w:val="00A85E18"/>
    <w:rsid w:val="00A95110"/>
    <w:rsid w:val="00AA0B45"/>
    <w:rsid w:val="00AA48F0"/>
    <w:rsid w:val="00AB5DBB"/>
    <w:rsid w:val="00AB6B46"/>
    <w:rsid w:val="00AC4508"/>
    <w:rsid w:val="00AC6B4F"/>
    <w:rsid w:val="00AD09EA"/>
    <w:rsid w:val="00AD2013"/>
    <w:rsid w:val="00AD7532"/>
    <w:rsid w:val="00AD7ACD"/>
    <w:rsid w:val="00AE1F40"/>
    <w:rsid w:val="00AE7A30"/>
    <w:rsid w:val="00AF54A1"/>
    <w:rsid w:val="00AF54F3"/>
    <w:rsid w:val="00B10821"/>
    <w:rsid w:val="00B16875"/>
    <w:rsid w:val="00B175C7"/>
    <w:rsid w:val="00B2458E"/>
    <w:rsid w:val="00B2535D"/>
    <w:rsid w:val="00B25A93"/>
    <w:rsid w:val="00B30611"/>
    <w:rsid w:val="00B336A1"/>
    <w:rsid w:val="00B34160"/>
    <w:rsid w:val="00B46F24"/>
    <w:rsid w:val="00B50616"/>
    <w:rsid w:val="00B506C1"/>
    <w:rsid w:val="00B90284"/>
    <w:rsid w:val="00B907E1"/>
    <w:rsid w:val="00B907F5"/>
    <w:rsid w:val="00B91AE1"/>
    <w:rsid w:val="00B956A0"/>
    <w:rsid w:val="00B959F6"/>
    <w:rsid w:val="00B9782B"/>
    <w:rsid w:val="00BA5037"/>
    <w:rsid w:val="00BB13A5"/>
    <w:rsid w:val="00BB5559"/>
    <w:rsid w:val="00BB57B0"/>
    <w:rsid w:val="00BC526A"/>
    <w:rsid w:val="00BD5CB3"/>
    <w:rsid w:val="00BD76F7"/>
    <w:rsid w:val="00BE083B"/>
    <w:rsid w:val="00BE11D4"/>
    <w:rsid w:val="00BE5016"/>
    <w:rsid w:val="00BF1222"/>
    <w:rsid w:val="00BF5942"/>
    <w:rsid w:val="00BF7572"/>
    <w:rsid w:val="00C1652F"/>
    <w:rsid w:val="00C165EF"/>
    <w:rsid w:val="00C250EB"/>
    <w:rsid w:val="00C267D5"/>
    <w:rsid w:val="00C4227D"/>
    <w:rsid w:val="00C42C5C"/>
    <w:rsid w:val="00C705D3"/>
    <w:rsid w:val="00C715F9"/>
    <w:rsid w:val="00C734A2"/>
    <w:rsid w:val="00C804E9"/>
    <w:rsid w:val="00C82111"/>
    <w:rsid w:val="00C87164"/>
    <w:rsid w:val="00C920A7"/>
    <w:rsid w:val="00C95288"/>
    <w:rsid w:val="00CA090A"/>
    <w:rsid w:val="00CA6C4C"/>
    <w:rsid w:val="00CA6D88"/>
    <w:rsid w:val="00CC0E3A"/>
    <w:rsid w:val="00CC37CC"/>
    <w:rsid w:val="00CE0BDB"/>
    <w:rsid w:val="00CE18C4"/>
    <w:rsid w:val="00CE1D71"/>
    <w:rsid w:val="00CE67AA"/>
    <w:rsid w:val="00CF257B"/>
    <w:rsid w:val="00D15FB0"/>
    <w:rsid w:val="00D30DEB"/>
    <w:rsid w:val="00D377B7"/>
    <w:rsid w:val="00D46337"/>
    <w:rsid w:val="00D57295"/>
    <w:rsid w:val="00D60C1D"/>
    <w:rsid w:val="00D63FF1"/>
    <w:rsid w:val="00D72550"/>
    <w:rsid w:val="00D7268A"/>
    <w:rsid w:val="00D76604"/>
    <w:rsid w:val="00D822BF"/>
    <w:rsid w:val="00D92735"/>
    <w:rsid w:val="00DB4A9D"/>
    <w:rsid w:val="00DB4B50"/>
    <w:rsid w:val="00DC049A"/>
    <w:rsid w:val="00DD67A5"/>
    <w:rsid w:val="00DE0ECB"/>
    <w:rsid w:val="00DE15EB"/>
    <w:rsid w:val="00DE5A03"/>
    <w:rsid w:val="00E12637"/>
    <w:rsid w:val="00E1670F"/>
    <w:rsid w:val="00E16ADC"/>
    <w:rsid w:val="00E1732D"/>
    <w:rsid w:val="00E22422"/>
    <w:rsid w:val="00E30B7B"/>
    <w:rsid w:val="00E31243"/>
    <w:rsid w:val="00E33E61"/>
    <w:rsid w:val="00E35E53"/>
    <w:rsid w:val="00E36746"/>
    <w:rsid w:val="00E408C1"/>
    <w:rsid w:val="00E457CF"/>
    <w:rsid w:val="00E51589"/>
    <w:rsid w:val="00E52598"/>
    <w:rsid w:val="00E532F6"/>
    <w:rsid w:val="00E62792"/>
    <w:rsid w:val="00E80991"/>
    <w:rsid w:val="00E85F9B"/>
    <w:rsid w:val="00E91AE5"/>
    <w:rsid w:val="00E94961"/>
    <w:rsid w:val="00EB3B14"/>
    <w:rsid w:val="00EC575E"/>
    <w:rsid w:val="00EC6D56"/>
    <w:rsid w:val="00ED693E"/>
    <w:rsid w:val="00EE5000"/>
    <w:rsid w:val="00EF3402"/>
    <w:rsid w:val="00EF5D1F"/>
    <w:rsid w:val="00EF6EDD"/>
    <w:rsid w:val="00F063CE"/>
    <w:rsid w:val="00F10328"/>
    <w:rsid w:val="00F11689"/>
    <w:rsid w:val="00F13075"/>
    <w:rsid w:val="00F13594"/>
    <w:rsid w:val="00F13B6E"/>
    <w:rsid w:val="00F264C3"/>
    <w:rsid w:val="00F31EDA"/>
    <w:rsid w:val="00F336AD"/>
    <w:rsid w:val="00F359D9"/>
    <w:rsid w:val="00F40926"/>
    <w:rsid w:val="00F427A6"/>
    <w:rsid w:val="00F437A1"/>
    <w:rsid w:val="00F5507A"/>
    <w:rsid w:val="00F578CD"/>
    <w:rsid w:val="00F61D0A"/>
    <w:rsid w:val="00F6218E"/>
    <w:rsid w:val="00F64833"/>
    <w:rsid w:val="00F65FD9"/>
    <w:rsid w:val="00F72712"/>
    <w:rsid w:val="00F75328"/>
    <w:rsid w:val="00F818DC"/>
    <w:rsid w:val="00FA028D"/>
    <w:rsid w:val="00FA4E2C"/>
    <w:rsid w:val="00FA526C"/>
    <w:rsid w:val="00FB5B26"/>
    <w:rsid w:val="00FC1779"/>
    <w:rsid w:val="00FC1E24"/>
    <w:rsid w:val="00FC28FE"/>
    <w:rsid w:val="00FC4B70"/>
    <w:rsid w:val="00FE2F41"/>
    <w:rsid w:val="00FE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CAE8B33-9E2D-486F-A250-AAF590B8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287"/>
    <w:rPr>
      <w:sz w:val="24"/>
      <w:szCs w:val="24"/>
    </w:rPr>
  </w:style>
  <w:style w:type="paragraph" w:styleId="2">
    <w:name w:val="heading 2"/>
    <w:basedOn w:val="a"/>
    <w:next w:val="a"/>
    <w:qFormat/>
    <w:rsid w:val="006E345F"/>
    <w:pPr>
      <w:keepNext/>
      <w:ind w:left="-284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6E345F"/>
    <w:pPr>
      <w:keepNext/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6E345F"/>
    <w:pPr>
      <w:keepNext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6E345F"/>
    <w:pPr>
      <w:keepNext/>
      <w:outlineLvl w:val="4"/>
    </w:pPr>
    <w:rPr>
      <w:szCs w:val="20"/>
    </w:rPr>
  </w:style>
  <w:style w:type="paragraph" w:styleId="6">
    <w:name w:val="heading 6"/>
    <w:basedOn w:val="a"/>
    <w:next w:val="a"/>
    <w:qFormat/>
    <w:rsid w:val="006E345F"/>
    <w:pPr>
      <w:keepNext/>
      <w:ind w:left="-284"/>
      <w:outlineLvl w:val="5"/>
    </w:pPr>
    <w:rPr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E345F"/>
    <w:pPr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6E345F"/>
    <w:pPr>
      <w:ind w:left="-284"/>
      <w:jc w:val="center"/>
    </w:pPr>
    <w:rPr>
      <w:b/>
      <w:sz w:val="28"/>
      <w:szCs w:val="20"/>
    </w:rPr>
  </w:style>
  <w:style w:type="paragraph" w:customStyle="1" w:styleId="ConsPlusNormal">
    <w:name w:val="ConsPlusNormal"/>
    <w:rsid w:val="00313F4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6"/>
      <w:szCs w:val="26"/>
    </w:rPr>
  </w:style>
  <w:style w:type="paragraph" w:styleId="a5">
    <w:name w:val="List Paragraph"/>
    <w:basedOn w:val="a"/>
    <w:uiPriority w:val="34"/>
    <w:qFormat/>
    <w:rsid w:val="003E3F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04182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6">
    <w:name w:val="Table Grid"/>
    <w:basedOn w:val="a1"/>
    <w:uiPriority w:val="59"/>
    <w:rsid w:val="006B4062"/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3">
    <w:name w:val="Style13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7">
    <w:name w:val="Style17"/>
    <w:basedOn w:val="a"/>
    <w:uiPriority w:val="99"/>
    <w:rsid w:val="00703F46"/>
    <w:pPr>
      <w:widowControl w:val="0"/>
      <w:autoSpaceDE w:val="0"/>
      <w:autoSpaceDN w:val="0"/>
      <w:adjustRightInd w:val="0"/>
      <w:spacing w:line="140" w:lineRule="exact"/>
      <w:jc w:val="center"/>
    </w:pPr>
  </w:style>
  <w:style w:type="paragraph" w:customStyle="1" w:styleId="Style18">
    <w:name w:val="Style18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character" w:customStyle="1" w:styleId="FontStyle35">
    <w:name w:val="Font Style35"/>
    <w:uiPriority w:val="99"/>
    <w:rsid w:val="00703F46"/>
    <w:rPr>
      <w:rFonts w:ascii="Calibri" w:hAnsi="Calibri" w:cs="Calibri"/>
      <w:b/>
      <w:bCs/>
      <w:sz w:val="10"/>
      <w:szCs w:val="10"/>
    </w:rPr>
  </w:style>
  <w:style w:type="character" w:customStyle="1" w:styleId="FontStyle36">
    <w:name w:val="Font Style36"/>
    <w:uiPriority w:val="99"/>
    <w:rsid w:val="00703F46"/>
    <w:rPr>
      <w:rFonts w:ascii="Calibri" w:hAnsi="Calibri" w:cs="Calibri"/>
      <w:sz w:val="10"/>
      <w:szCs w:val="10"/>
    </w:rPr>
  </w:style>
  <w:style w:type="character" w:customStyle="1" w:styleId="FontStyle37">
    <w:name w:val="Font Style37"/>
    <w:uiPriority w:val="99"/>
    <w:rsid w:val="00703F46"/>
    <w:rPr>
      <w:rFonts w:ascii="Calibri" w:hAnsi="Calibri" w:cs="Calibri"/>
      <w:b/>
      <w:bCs/>
      <w:sz w:val="10"/>
      <w:szCs w:val="10"/>
    </w:rPr>
  </w:style>
  <w:style w:type="character" w:customStyle="1" w:styleId="FontStyle41">
    <w:name w:val="Font Style41"/>
    <w:uiPriority w:val="99"/>
    <w:rsid w:val="00703F46"/>
    <w:rPr>
      <w:rFonts w:ascii="Calibri" w:hAnsi="Calibri" w:cs="Calibri"/>
      <w:b/>
      <w:bCs/>
      <w:i/>
      <w:iCs/>
      <w:sz w:val="10"/>
      <w:szCs w:val="10"/>
    </w:rPr>
  </w:style>
  <w:style w:type="paragraph" w:customStyle="1" w:styleId="Style9">
    <w:name w:val="Style9"/>
    <w:basedOn w:val="a"/>
    <w:uiPriority w:val="99"/>
    <w:rsid w:val="00BF7572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a"/>
    <w:uiPriority w:val="99"/>
    <w:rsid w:val="00BF7572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BF7572"/>
    <w:pPr>
      <w:widowControl w:val="0"/>
      <w:autoSpaceDE w:val="0"/>
      <w:autoSpaceDN w:val="0"/>
      <w:adjustRightInd w:val="0"/>
      <w:spacing w:line="157" w:lineRule="exact"/>
      <w:jc w:val="center"/>
    </w:pPr>
  </w:style>
  <w:style w:type="paragraph" w:customStyle="1" w:styleId="Style29">
    <w:name w:val="Style29"/>
    <w:basedOn w:val="a"/>
    <w:uiPriority w:val="99"/>
    <w:rsid w:val="00BF7572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uiPriority w:val="99"/>
    <w:rsid w:val="00BF757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9">
    <w:name w:val="Font Style39"/>
    <w:uiPriority w:val="99"/>
    <w:rsid w:val="00BF7572"/>
    <w:rPr>
      <w:rFonts w:ascii="Calibri" w:hAnsi="Calibri" w:cs="Calibri"/>
      <w:sz w:val="12"/>
      <w:szCs w:val="12"/>
    </w:rPr>
  </w:style>
  <w:style w:type="character" w:customStyle="1" w:styleId="FontStyle40">
    <w:name w:val="Font Style40"/>
    <w:uiPriority w:val="99"/>
    <w:rsid w:val="00BF7572"/>
    <w:rPr>
      <w:rFonts w:ascii="Calibri" w:hAnsi="Calibri" w:cs="Calibri"/>
      <w:b/>
      <w:bCs/>
      <w:sz w:val="12"/>
      <w:szCs w:val="12"/>
    </w:rPr>
  </w:style>
  <w:style w:type="character" w:styleId="a7">
    <w:name w:val="Hyperlink"/>
    <w:uiPriority w:val="99"/>
    <w:rsid w:val="00E35E53"/>
    <w:rPr>
      <w:color w:val="0000FF"/>
      <w:u w:val="single"/>
    </w:rPr>
  </w:style>
  <w:style w:type="paragraph" w:styleId="a8">
    <w:name w:val="header"/>
    <w:basedOn w:val="a"/>
    <w:link w:val="a9"/>
    <w:rsid w:val="00C734A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C734A2"/>
    <w:rPr>
      <w:sz w:val="24"/>
      <w:szCs w:val="24"/>
    </w:rPr>
  </w:style>
  <w:style w:type="paragraph" w:styleId="aa">
    <w:name w:val="footer"/>
    <w:basedOn w:val="a"/>
    <w:link w:val="ab"/>
    <w:uiPriority w:val="99"/>
    <w:rsid w:val="00C734A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C734A2"/>
    <w:rPr>
      <w:sz w:val="24"/>
      <w:szCs w:val="24"/>
    </w:rPr>
  </w:style>
  <w:style w:type="paragraph" w:customStyle="1" w:styleId="Default">
    <w:name w:val="Default"/>
    <w:rsid w:val="00A5570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yle4">
    <w:name w:val="Style4"/>
    <w:basedOn w:val="a"/>
    <w:uiPriority w:val="99"/>
    <w:rsid w:val="009A2727"/>
    <w:pPr>
      <w:widowControl w:val="0"/>
      <w:autoSpaceDE w:val="0"/>
      <w:autoSpaceDN w:val="0"/>
      <w:adjustRightInd w:val="0"/>
      <w:spacing w:line="235" w:lineRule="exact"/>
      <w:jc w:val="both"/>
    </w:pPr>
  </w:style>
  <w:style w:type="character" w:customStyle="1" w:styleId="FontStyle22">
    <w:name w:val="Font Style22"/>
    <w:uiPriority w:val="99"/>
    <w:rsid w:val="009A272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9A2727"/>
    <w:pPr>
      <w:widowControl w:val="0"/>
      <w:autoSpaceDE w:val="0"/>
      <w:autoSpaceDN w:val="0"/>
      <w:adjustRightInd w:val="0"/>
      <w:spacing w:line="264" w:lineRule="exact"/>
      <w:ind w:firstLine="360"/>
      <w:jc w:val="both"/>
    </w:pPr>
  </w:style>
  <w:style w:type="paragraph" w:customStyle="1" w:styleId="Style3">
    <w:name w:val="Style3"/>
    <w:basedOn w:val="a"/>
    <w:uiPriority w:val="99"/>
    <w:rsid w:val="009A2727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9A2727"/>
    <w:pPr>
      <w:widowControl w:val="0"/>
      <w:autoSpaceDE w:val="0"/>
      <w:autoSpaceDN w:val="0"/>
      <w:adjustRightInd w:val="0"/>
      <w:spacing w:line="250" w:lineRule="exact"/>
      <w:ind w:hanging="178"/>
    </w:pPr>
  </w:style>
  <w:style w:type="paragraph" w:customStyle="1" w:styleId="Style20">
    <w:name w:val="Style20"/>
    <w:basedOn w:val="a"/>
    <w:uiPriority w:val="99"/>
    <w:rsid w:val="009A2727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street-address">
    <w:name w:val="street-address"/>
    <w:rsid w:val="0029368B"/>
  </w:style>
  <w:style w:type="paragraph" w:styleId="ac">
    <w:name w:val="Body Text"/>
    <w:basedOn w:val="a"/>
    <w:link w:val="ad"/>
    <w:uiPriority w:val="99"/>
    <w:unhideWhenUsed/>
    <w:rsid w:val="00B907E1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Основной текст Знак"/>
    <w:link w:val="ac"/>
    <w:uiPriority w:val="99"/>
    <w:rsid w:val="00B907E1"/>
    <w:rPr>
      <w:rFonts w:ascii="Calibri" w:eastAsia="Calibri" w:hAnsi="Calibri"/>
      <w:sz w:val="22"/>
      <w:szCs w:val="22"/>
      <w:lang w:eastAsia="en-US"/>
    </w:rPr>
  </w:style>
  <w:style w:type="paragraph" w:styleId="ae">
    <w:name w:val="No Spacing"/>
    <w:basedOn w:val="a"/>
    <w:uiPriority w:val="1"/>
    <w:qFormat/>
    <w:rsid w:val="00F578CD"/>
    <w:rPr>
      <w:rFonts w:eastAsia="Calibri"/>
    </w:rPr>
  </w:style>
  <w:style w:type="character" w:styleId="af">
    <w:name w:val="FollowedHyperlink"/>
    <w:semiHidden/>
    <w:unhideWhenUsed/>
    <w:rsid w:val="0006187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C95033-B5BE-40C0-B14D-ECB5AEA1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Раскрытие ОАО «Кузбассэнерго» информации в соответствии с Постановлением Правительства Российской Федерации от 21 января 2004 г</vt:lpstr>
    </vt:vector>
  </TitlesOfParts>
  <Company>OAO Kuzbassenergo</Company>
  <LinksUpToDate>false</LinksUpToDate>
  <CharactersWithSpaces>1158</CharactersWithSpaces>
  <SharedDoc>false</SharedDoc>
  <HLinks>
    <vt:vector size="24" baseType="variant">
      <vt:variant>
        <vt:i4>196677</vt:i4>
      </vt:variant>
      <vt:variant>
        <vt:i4>9</vt:i4>
      </vt:variant>
      <vt:variant>
        <vt:i4>0</vt:i4>
      </vt:variant>
      <vt:variant>
        <vt:i4>5</vt:i4>
      </vt:variant>
      <vt:variant>
        <vt:lpwstr>http://www.fstrf.ru/docs/electro/254</vt:lpwstr>
      </vt:variant>
      <vt:variant>
        <vt:lpwstr/>
      </vt:variant>
      <vt:variant>
        <vt:i4>393283</vt:i4>
      </vt:variant>
      <vt:variant>
        <vt:i4>6</vt:i4>
      </vt:variant>
      <vt:variant>
        <vt:i4>0</vt:i4>
      </vt:variant>
      <vt:variant>
        <vt:i4>5</vt:i4>
      </vt:variant>
      <vt:variant>
        <vt:lpwstr>http://www.fstrf.ru/docs/electro/231</vt:lpwstr>
      </vt:variant>
      <vt:variant>
        <vt:lpwstr/>
      </vt:variant>
      <vt:variant>
        <vt:i4>983107</vt:i4>
      </vt:variant>
      <vt:variant>
        <vt:i4>3</vt:i4>
      </vt:variant>
      <vt:variant>
        <vt:i4>0</vt:i4>
      </vt:variant>
      <vt:variant>
        <vt:i4>5</vt:i4>
      </vt:variant>
      <vt:variant>
        <vt:lpwstr>http://www.fstrf.ru/docs/electro/238</vt:lpwstr>
      </vt:variant>
      <vt:variant>
        <vt:lpwstr/>
      </vt:variant>
      <vt:variant>
        <vt:i4>5374038</vt:i4>
      </vt:variant>
      <vt:variant>
        <vt:i4>0</vt:i4>
      </vt:variant>
      <vt:variant>
        <vt:i4>0</vt:i4>
      </vt:variant>
      <vt:variant>
        <vt:i4>5</vt:i4>
      </vt:variant>
      <vt:variant>
        <vt:lpwstr>http://www.kuzbassenergo.ru/info/market/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Раскрытие ОАО «Кузбассэнерго» информации в соответствии с Постановлением Правительства Российской Федерации от 21 января 2004 г</dc:title>
  <dc:creator>yakovenkona</dc:creator>
  <cp:lastModifiedBy>Гофферберг-ДВ</cp:lastModifiedBy>
  <cp:revision>2</cp:revision>
  <cp:lastPrinted>2016-05-26T01:57:00Z</cp:lastPrinted>
  <dcterms:created xsi:type="dcterms:W3CDTF">2025-05-26T06:37:00Z</dcterms:created>
  <dcterms:modified xsi:type="dcterms:W3CDTF">2025-05-26T06:37:00Z</dcterms:modified>
</cp:coreProperties>
</file>