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B06" w:rsidRPr="00A05B06" w:rsidRDefault="00A05B06">
      <w:pPr>
        <w:pStyle w:val="ConsPlusNormal"/>
        <w:jc w:val="right"/>
        <w:outlineLvl w:val="0"/>
        <w:rPr>
          <w:rFonts w:ascii="Times New Roman" w:hAnsi="Times New Roman" w:cs="Times New Roman"/>
          <w:szCs w:val="22"/>
        </w:rPr>
      </w:pPr>
      <w:bookmarkStart w:id="0" w:name="_GoBack"/>
      <w:r w:rsidRPr="00A05B06">
        <w:rPr>
          <w:rFonts w:ascii="Times New Roman" w:hAnsi="Times New Roman" w:cs="Times New Roman"/>
          <w:szCs w:val="22"/>
        </w:rPr>
        <w:t>Приложение N 9(1)</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к Правилам технологического</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присоединения энергопринимающих</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устройств потребителей</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электрической энергии, объектов</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по производству электрической</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энергии, а также объектов</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электросетевого хозяйства,</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принадлежащих сетевым организациям</w:t>
      </w:r>
    </w:p>
    <w:p w:rsidR="00A05B06" w:rsidRPr="00A05B06" w:rsidRDefault="00A05B06">
      <w:pPr>
        <w:pStyle w:val="ConsPlusNormal"/>
        <w:jc w:val="right"/>
        <w:rPr>
          <w:rFonts w:ascii="Times New Roman" w:hAnsi="Times New Roman" w:cs="Times New Roman"/>
          <w:szCs w:val="22"/>
        </w:rPr>
      </w:pPr>
      <w:r w:rsidRPr="00A05B06">
        <w:rPr>
          <w:rFonts w:ascii="Times New Roman" w:hAnsi="Times New Roman" w:cs="Times New Roman"/>
          <w:szCs w:val="22"/>
        </w:rPr>
        <w:t>и иным лицам, к электрическим сетям</w:t>
      </w:r>
    </w:p>
    <w:p w:rsidR="00A05B06" w:rsidRPr="00A05B06" w:rsidRDefault="00A05B06">
      <w:pPr>
        <w:pStyle w:val="ConsPlusNormal"/>
        <w:spacing w:after="1"/>
        <w:rPr>
          <w:rFonts w:ascii="Times New Roman" w:hAnsi="Times New Roman" w:cs="Times New Roman"/>
          <w:szCs w:val="22"/>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777"/>
        <w:gridCol w:w="113"/>
      </w:tblGrid>
      <w:tr w:rsidR="00A05B06" w:rsidRPr="00A05B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B06" w:rsidRPr="00A05B06" w:rsidRDefault="00A05B06">
            <w:pPr>
              <w:pStyle w:val="ConsPlusNormal"/>
              <w:rPr>
                <w:rFonts w:ascii="Times New Roman" w:hAnsi="Times New Roman" w:cs="Times New Roman"/>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A05B06" w:rsidRPr="00A05B06" w:rsidRDefault="00A05B06">
            <w:pPr>
              <w:pStyle w:val="ConsPlusNormal"/>
              <w:rPr>
                <w:rFonts w:ascii="Times New Roman" w:hAnsi="Times New Roman" w:cs="Times New Roman"/>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color w:val="392C69"/>
                <w:szCs w:val="22"/>
              </w:rPr>
              <w:t>Список изменяющих документов</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color w:val="392C69"/>
                <w:szCs w:val="22"/>
              </w:rPr>
              <w:t xml:space="preserve">(введено </w:t>
            </w:r>
            <w:hyperlink r:id="rId4">
              <w:r w:rsidRPr="00A05B06">
                <w:rPr>
                  <w:rFonts w:ascii="Times New Roman" w:hAnsi="Times New Roman" w:cs="Times New Roman"/>
                  <w:color w:val="0000FF"/>
                  <w:szCs w:val="22"/>
                </w:rPr>
                <w:t>Постановлением</w:t>
              </w:r>
            </w:hyperlink>
            <w:r w:rsidRPr="00A05B06">
              <w:rPr>
                <w:rFonts w:ascii="Times New Roman" w:hAnsi="Times New Roman" w:cs="Times New Roman"/>
                <w:color w:val="392C69"/>
                <w:szCs w:val="22"/>
              </w:rPr>
              <w:t xml:space="preserve"> Правительства РФ от 02.03.2021 N 299;</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color w:val="392C69"/>
                <w:szCs w:val="22"/>
              </w:rPr>
              <w:t xml:space="preserve">в ред. Постановлений Правительства РФ от 30.06.2022 </w:t>
            </w:r>
            <w:hyperlink r:id="rId5">
              <w:r w:rsidRPr="00A05B06">
                <w:rPr>
                  <w:rFonts w:ascii="Times New Roman" w:hAnsi="Times New Roman" w:cs="Times New Roman"/>
                  <w:color w:val="0000FF"/>
                  <w:szCs w:val="22"/>
                </w:rPr>
                <w:t>N 1178</w:t>
              </w:r>
            </w:hyperlink>
            <w:r w:rsidRPr="00A05B06">
              <w:rPr>
                <w:rFonts w:ascii="Times New Roman" w:hAnsi="Times New Roman" w:cs="Times New Roman"/>
                <w:color w:val="392C69"/>
                <w:szCs w:val="22"/>
              </w:rPr>
              <w:t>,</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color w:val="392C69"/>
                <w:szCs w:val="22"/>
              </w:rPr>
              <w:t xml:space="preserve">от 19.12.2025 </w:t>
            </w:r>
            <w:hyperlink r:id="rId6">
              <w:r w:rsidRPr="00A05B06">
                <w:rPr>
                  <w:rFonts w:ascii="Times New Roman" w:hAnsi="Times New Roman" w:cs="Times New Roman"/>
                  <w:color w:val="0000FF"/>
                  <w:szCs w:val="22"/>
                </w:rPr>
                <w:t>N 2075</w:t>
              </w:r>
            </w:hyperlink>
            <w:r w:rsidRPr="00A05B06">
              <w:rPr>
                <w:rFonts w:ascii="Times New Roman" w:hAnsi="Times New Roman" w:cs="Times New Roman"/>
                <w:color w:val="392C69"/>
                <w:szCs w:val="22"/>
              </w:rPr>
              <w:t xml:space="preserve">, от 26.09.2026 </w:t>
            </w:r>
            <w:hyperlink r:id="rId7">
              <w:r w:rsidRPr="00A05B06">
                <w:rPr>
                  <w:rFonts w:ascii="Times New Roman" w:hAnsi="Times New Roman" w:cs="Times New Roman"/>
                  <w:color w:val="0000FF"/>
                  <w:szCs w:val="22"/>
                </w:rPr>
                <w:t>N 1242</w:t>
              </w:r>
            </w:hyperlink>
            <w:r w:rsidRPr="00A05B06">
              <w:rPr>
                <w:rFonts w:ascii="Times New Roman" w:hAnsi="Times New Roman" w:cs="Times New Roman"/>
                <w:color w:val="392C69"/>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A05B06" w:rsidRPr="00A05B06" w:rsidRDefault="00A05B06">
            <w:pPr>
              <w:pStyle w:val="ConsPlusNormal"/>
              <w:rPr>
                <w:rFonts w:ascii="Times New Roman" w:hAnsi="Times New Roman" w:cs="Times New Roman"/>
                <w:szCs w:val="22"/>
              </w:rPr>
            </w:pPr>
          </w:p>
        </w:tc>
      </w:tr>
    </w:tbl>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ТИПОВОЙ ДОГОВОР</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об осуществлении технологического присоединения</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к электрическим сетям</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(для юридических лиц или индивидуальных предпринимателей</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в целях технологического присоединения энергопринимающих</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устройств, максимальная мощность которых составляет до 15</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кВт включительно (с учетом ранее присоединенных в данной</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точке присоединения энергопринимающих устройств),</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 xml:space="preserve">и (или)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               "__" __________________ 20   г.</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(место заключения </w:t>
      </w:r>
      <w:proofErr w:type="gramStart"/>
      <w:r w:rsidRPr="00A05B06">
        <w:rPr>
          <w:rFonts w:ascii="Times New Roman" w:hAnsi="Times New Roman" w:cs="Times New Roman"/>
          <w:sz w:val="22"/>
          <w:szCs w:val="22"/>
        </w:rPr>
        <w:t xml:space="preserve">договора)   </w:t>
      </w:r>
      <w:proofErr w:type="gramEnd"/>
      <w:r w:rsidRPr="00A05B06">
        <w:rPr>
          <w:rFonts w:ascii="Times New Roman" w:hAnsi="Times New Roman" w:cs="Times New Roman"/>
          <w:sz w:val="22"/>
          <w:szCs w:val="22"/>
        </w:rPr>
        <w:t xml:space="preserve">               (дата заключения договора)</w:t>
      </w:r>
    </w:p>
    <w:p w:rsidR="00A05B06" w:rsidRPr="00A05B06" w:rsidRDefault="00A05B06">
      <w:pPr>
        <w:pStyle w:val="ConsPlusNonformat"/>
        <w:jc w:val="both"/>
        <w:rPr>
          <w:rFonts w:ascii="Times New Roman" w:hAnsi="Times New Roman" w:cs="Times New Roman"/>
          <w:sz w:val="22"/>
          <w:szCs w:val="22"/>
        </w:rPr>
      </w:pP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(наименование сетевой организации)</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именуемая в дальнейшем сетевой организацией, в лице 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(должность, фамилия, имя, отчество)</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действующего на основании 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(наименование и реквизиты документа)</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с одной стороны, и 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(полное наименование юридического лица, номер записи</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в Едином государственном реестре юридических лиц</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с указанием фамилии, имени, отчества лица, действующего</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от имени этого юридического лица, наименования</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и реквизитов документа, на основании которого</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он действует, либо фамилия, имя, отчество</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индивидуального предпринимателя, номер записи</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в Едином государственном реестре индивидуальных</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предпринимателей и дата ее внесения в реестр)</w:t>
      </w:r>
    </w:p>
    <w:p w:rsidR="00A05B06" w:rsidRPr="00A05B06" w:rsidRDefault="00A05B06">
      <w:pPr>
        <w:pStyle w:val="ConsPlusNonformat"/>
        <w:jc w:val="both"/>
        <w:rPr>
          <w:rFonts w:ascii="Times New Roman" w:hAnsi="Times New Roman" w:cs="Times New Roman"/>
          <w:sz w:val="22"/>
          <w:szCs w:val="22"/>
        </w:rPr>
      </w:pPr>
      <w:proofErr w:type="gramStart"/>
      <w:r w:rsidRPr="00A05B06">
        <w:rPr>
          <w:rFonts w:ascii="Times New Roman" w:hAnsi="Times New Roman" w:cs="Times New Roman"/>
          <w:sz w:val="22"/>
          <w:szCs w:val="22"/>
        </w:rPr>
        <w:t>именуемый  в</w:t>
      </w:r>
      <w:proofErr w:type="gramEnd"/>
      <w:r w:rsidRPr="00A05B06">
        <w:rPr>
          <w:rFonts w:ascii="Times New Roman" w:hAnsi="Times New Roman" w:cs="Times New Roman"/>
          <w:sz w:val="22"/>
          <w:szCs w:val="22"/>
        </w:rPr>
        <w:t xml:space="preserve">  дальнейшем  заявителем,  с  другой  стороны, вместе именуемые</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сторонами, заключили настоящий договор о нижеследующем:</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t>I. Предмет договора</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1.  </w:t>
      </w:r>
      <w:proofErr w:type="gramStart"/>
      <w:r w:rsidRPr="00A05B06">
        <w:rPr>
          <w:rFonts w:ascii="Times New Roman" w:hAnsi="Times New Roman" w:cs="Times New Roman"/>
          <w:sz w:val="22"/>
          <w:szCs w:val="22"/>
        </w:rPr>
        <w:t>По  настоящему</w:t>
      </w:r>
      <w:proofErr w:type="gramEnd"/>
      <w:r w:rsidRPr="00A05B06">
        <w:rPr>
          <w:rFonts w:ascii="Times New Roman" w:hAnsi="Times New Roman" w:cs="Times New Roman"/>
          <w:sz w:val="22"/>
          <w:szCs w:val="22"/>
        </w:rPr>
        <w:t xml:space="preserve">  договору  сетевая  организация  принимает  на  себя</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обязательства     по     осуществлению    технологического    присоединения</w:t>
      </w:r>
    </w:p>
    <w:p w:rsidR="00A05B06" w:rsidRPr="00A05B06" w:rsidRDefault="00A05B06">
      <w:pPr>
        <w:pStyle w:val="ConsPlusNonformat"/>
        <w:jc w:val="both"/>
        <w:rPr>
          <w:rFonts w:ascii="Times New Roman" w:hAnsi="Times New Roman" w:cs="Times New Roman"/>
          <w:sz w:val="22"/>
          <w:szCs w:val="22"/>
        </w:rPr>
      </w:pPr>
      <w:proofErr w:type="gramStart"/>
      <w:r w:rsidRPr="00A05B06">
        <w:rPr>
          <w:rFonts w:ascii="Times New Roman" w:hAnsi="Times New Roman" w:cs="Times New Roman"/>
          <w:sz w:val="22"/>
          <w:szCs w:val="22"/>
        </w:rPr>
        <w:t>энергопринимающих  устройств</w:t>
      </w:r>
      <w:proofErr w:type="gramEnd"/>
      <w:r w:rsidRPr="00A05B06">
        <w:rPr>
          <w:rFonts w:ascii="Times New Roman" w:hAnsi="Times New Roman" w:cs="Times New Roman"/>
          <w:sz w:val="22"/>
          <w:szCs w:val="22"/>
        </w:rPr>
        <w:t xml:space="preserve">  и  (или)  объектов  </w:t>
      </w:r>
      <w:proofErr w:type="spellStart"/>
      <w:r w:rsidRPr="00A05B06">
        <w:rPr>
          <w:rFonts w:ascii="Times New Roman" w:hAnsi="Times New Roman" w:cs="Times New Roman"/>
          <w:sz w:val="22"/>
          <w:szCs w:val="22"/>
        </w:rPr>
        <w:t>микрогенерации</w:t>
      </w:r>
      <w:proofErr w:type="spellEnd"/>
      <w:r w:rsidRPr="00A05B06">
        <w:rPr>
          <w:rFonts w:ascii="Times New Roman" w:hAnsi="Times New Roman" w:cs="Times New Roman"/>
          <w:sz w:val="22"/>
          <w:szCs w:val="22"/>
        </w:rPr>
        <w:t xml:space="preserve">  заявителя</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(далее - технологическое присоединение) 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(наименование энергопринимающих устройств)</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в   том   </w:t>
      </w:r>
      <w:proofErr w:type="gramStart"/>
      <w:r w:rsidRPr="00A05B06">
        <w:rPr>
          <w:rFonts w:ascii="Times New Roman" w:hAnsi="Times New Roman" w:cs="Times New Roman"/>
          <w:sz w:val="22"/>
          <w:szCs w:val="22"/>
        </w:rPr>
        <w:t>числе  по</w:t>
      </w:r>
      <w:proofErr w:type="gramEnd"/>
      <w:r w:rsidRPr="00A05B06">
        <w:rPr>
          <w:rFonts w:ascii="Times New Roman" w:hAnsi="Times New Roman" w:cs="Times New Roman"/>
          <w:sz w:val="22"/>
          <w:szCs w:val="22"/>
        </w:rPr>
        <w:t xml:space="preserve">  обеспечению  готовности  объектов  электросетевого</w:t>
      </w:r>
    </w:p>
    <w:p w:rsidR="00A05B06" w:rsidRPr="00A05B06" w:rsidRDefault="00A05B06">
      <w:pPr>
        <w:pStyle w:val="ConsPlusNonformat"/>
        <w:jc w:val="both"/>
        <w:rPr>
          <w:rFonts w:ascii="Times New Roman" w:hAnsi="Times New Roman" w:cs="Times New Roman"/>
          <w:sz w:val="22"/>
          <w:szCs w:val="22"/>
        </w:rPr>
      </w:pPr>
      <w:proofErr w:type="gramStart"/>
      <w:r w:rsidRPr="00A05B06">
        <w:rPr>
          <w:rFonts w:ascii="Times New Roman" w:hAnsi="Times New Roman" w:cs="Times New Roman"/>
          <w:sz w:val="22"/>
          <w:szCs w:val="22"/>
        </w:rPr>
        <w:lastRenderedPageBreak/>
        <w:t>хозяйства  (</w:t>
      </w:r>
      <w:proofErr w:type="gramEnd"/>
      <w:r w:rsidRPr="00A05B06">
        <w:rPr>
          <w:rFonts w:ascii="Times New Roman" w:hAnsi="Times New Roman" w:cs="Times New Roman"/>
          <w:sz w:val="22"/>
          <w:szCs w:val="22"/>
        </w:rPr>
        <w:t>включая  их  проектирование,  строительство,  реконструкцию)  к</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присоединению   </w:t>
      </w:r>
      <w:proofErr w:type="gramStart"/>
      <w:r w:rsidRPr="00A05B06">
        <w:rPr>
          <w:rFonts w:ascii="Times New Roman" w:hAnsi="Times New Roman" w:cs="Times New Roman"/>
          <w:sz w:val="22"/>
          <w:szCs w:val="22"/>
        </w:rPr>
        <w:t>энергопринимающих  устройств</w:t>
      </w:r>
      <w:proofErr w:type="gramEnd"/>
      <w:r w:rsidRPr="00A05B06">
        <w:rPr>
          <w:rFonts w:ascii="Times New Roman" w:hAnsi="Times New Roman" w:cs="Times New Roman"/>
          <w:sz w:val="22"/>
          <w:szCs w:val="22"/>
        </w:rPr>
        <w:t>,  урегулированию  отношений  с</w:t>
      </w:r>
    </w:p>
    <w:p w:rsidR="00A05B06" w:rsidRPr="00A05B06" w:rsidRDefault="00A05B06">
      <w:pPr>
        <w:pStyle w:val="ConsPlusNonformat"/>
        <w:jc w:val="both"/>
        <w:rPr>
          <w:rFonts w:ascii="Times New Roman" w:hAnsi="Times New Roman" w:cs="Times New Roman"/>
          <w:sz w:val="22"/>
          <w:szCs w:val="22"/>
        </w:rPr>
      </w:pPr>
      <w:proofErr w:type="gramStart"/>
      <w:r w:rsidRPr="00A05B06">
        <w:rPr>
          <w:rFonts w:ascii="Times New Roman" w:hAnsi="Times New Roman" w:cs="Times New Roman"/>
          <w:sz w:val="22"/>
          <w:szCs w:val="22"/>
        </w:rPr>
        <w:t>третьими  лицами</w:t>
      </w:r>
      <w:proofErr w:type="gramEnd"/>
      <w:r w:rsidRPr="00A05B06">
        <w:rPr>
          <w:rFonts w:ascii="Times New Roman" w:hAnsi="Times New Roman" w:cs="Times New Roman"/>
          <w:sz w:val="22"/>
          <w:szCs w:val="22"/>
        </w:rPr>
        <w:t xml:space="preserve"> в случае необходимости строительства (модернизации) такими</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лицами     принадлежащих     им    объектов    электросетевого    хозяйства</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(энергопринимающих   </w:t>
      </w:r>
      <w:proofErr w:type="gramStart"/>
      <w:r w:rsidRPr="00A05B06">
        <w:rPr>
          <w:rFonts w:ascii="Times New Roman" w:hAnsi="Times New Roman" w:cs="Times New Roman"/>
          <w:sz w:val="22"/>
          <w:szCs w:val="22"/>
        </w:rPr>
        <w:t xml:space="preserve">устройств,   </w:t>
      </w:r>
      <w:proofErr w:type="gramEnd"/>
      <w:r w:rsidRPr="00A05B06">
        <w:rPr>
          <w:rFonts w:ascii="Times New Roman" w:hAnsi="Times New Roman" w:cs="Times New Roman"/>
          <w:sz w:val="22"/>
          <w:szCs w:val="22"/>
        </w:rPr>
        <w:t>объектов   электроэнергетики),  с  учетом</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следующих характеристик:</w:t>
      </w: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максимальная мощность присоединяемых энергопринимающих устройств ______ (кВт);</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категория надежности ______;</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класс напряжения электрических сетей, к которым осуществляется присоединение _______ (</w:t>
      </w:r>
      <w:proofErr w:type="spellStart"/>
      <w:r w:rsidRPr="00A05B06">
        <w:rPr>
          <w:rFonts w:ascii="Times New Roman" w:hAnsi="Times New Roman" w:cs="Times New Roman"/>
          <w:szCs w:val="22"/>
        </w:rPr>
        <w:t>кВ</w:t>
      </w:r>
      <w:proofErr w:type="spellEnd"/>
      <w:r w:rsidRPr="00A05B06">
        <w:rPr>
          <w:rFonts w:ascii="Times New Roman" w:hAnsi="Times New Roman" w:cs="Times New Roman"/>
          <w:szCs w:val="22"/>
        </w:rPr>
        <w:t>);</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максимальная мощность ранее присоединенных энергопринимающих устройств _____ (кВт) </w:t>
      </w:r>
      <w:hyperlink w:anchor="P225">
        <w:r w:rsidRPr="00A05B06">
          <w:rPr>
            <w:rFonts w:ascii="Times New Roman" w:hAnsi="Times New Roman" w:cs="Times New Roman"/>
            <w:color w:val="0000FF"/>
            <w:szCs w:val="22"/>
          </w:rPr>
          <w:t>&lt;1&gt;</w:t>
        </w:r>
      </w:hyperlink>
      <w:r w:rsidRPr="00A05B06">
        <w:rPr>
          <w:rFonts w:ascii="Times New Roman" w:hAnsi="Times New Roman" w:cs="Times New Roman"/>
          <w:szCs w:val="22"/>
        </w:rPr>
        <w:t>;</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максимальная мощность присоединяемых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_______ (кВт);</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максимальная мощность ранее присоединенных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______ (кВт) </w:t>
      </w:r>
      <w:hyperlink w:anchor="P225">
        <w:r w:rsidRPr="00A05B06">
          <w:rPr>
            <w:rFonts w:ascii="Times New Roman" w:hAnsi="Times New Roman" w:cs="Times New Roman"/>
            <w:color w:val="0000FF"/>
            <w:szCs w:val="22"/>
          </w:rPr>
          <w:t>&lt;1&gt;</w:t>
        </w:r>
      </w:hyperlink>
      <w:r w:rsidRPr="00A05B06">
        <w:rPr>
          <w:rFonts w:ascii="Times New Roman" w:hAnsi="Times New Roman" w:cs="Times New Roman"/>
          <w:szCs w:val="22"/>
        </w:rPr>
        <w:t>.</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Заявитель обязуется оплатить расходы на технологическое присоединение в соответствии с условиями настоящего договора.</w:t>
      </w:r>
    </w:p>
    <w:p w:rsidR="00A05B06" w:rsidRPr="00A05B06" w:rsidRDefault="00A05B06">
      <w:pPr>
        <w:pStyle w:val="ConsPlusNonformat"/>
        <w:spacing w:before="200"/>
        <w:jc w:val="both"/>
        <w:rPr>
          <w:rFonts w:ascii="Times New Roman" w:hAnsi="Times New Roman" w:cs="Times New Roman"/>
          <w:sz w:val="22"/>
          <w:szCs w:val="22"/>
        </w:rPr>
      </w:pPr>
      <w:r w:rsidRPr="00A05B06">
        <w:rPr>
          <w:rFonts w:ascii="Times New Roman" w:hAnsi="Times New Roman" w:cs="Times New Roman"/>
          <w:sz w:val="22"/>
          <w:szCs w:val="22"/>
        </w:rPr>
        <w:t xml:space="preserve">    2. Технологическое присоединение необходимо для электроснабжения 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(наименование объектов заявителя)</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расположенных (которые будут располагаться) 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(место нахождения объектов заявителя)</w:t>
      </w: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 метров </w:t>
      </w:r>
      <w:hyperlink w:anchor="P226">
        <w:r w:rsidRPr="00A05B06">
          <w:rPr>
            <w:rFonts w:ascii="Times New Roman" w:hAnsi="Times New Roman" w:cs="Times New Roman"/>
            <w:color w:val="0000FF"/>
            <w:szCs w:val="22"/>
          </w:rPr>
          <w:t>&lt;2&gt;</w:t>
        </w:r>
      </w:hyperlink>
      <w:r w:rsidRPr="00A05B06">
        <w:rPr>
          <w:rFonts w:ascii="Times New Roman" w:hAnsi="Times New Roman" w:cs="Times New Roman"/>
          <w:szCs w:val="22"/>
        </w:rPr>
        <w:t xml:space="preserve"> от границы участка заявителя, на котором располагаются (будут располагаться) присоединяемые объекты заявителя.</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4. Технические условия являются неотъемлемой частью настоящего договора и приведены в </w:t>
      </w:r>
      <w:hyperlink r:id="rId8">
        <w:r w:rsidRPr="00A05B06">
          <w:rPr>
            <w:rFonts w:ascii="Times New Roman" w:hAnsi="Times New Roman" w:cs="Times New Roman"/>
            <w:color w:val="0000FF"/>
            <w:szCs w:val="22"/>
          </w:rPr>
          <w:t>приложении</w:t>
        </w:r>
      </w:hyperlink>
      <w:r w:rsidRPr="00A05B06">
        <w:rPr>
          <w:rFonts w:ascii="Times New Roman" w:hAnsi="Times New Roman" w:cs="Times New Roman"/>
          <w:szCs w:val="22"/>
        </w:rPr>
        <w:t>.</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Срок действия технических условий составляет ______ года (лет) </w:t>
      </w:r>
      <w:hyperlink w:anchor="P227">
        <w:r w:rsidRPr="00A05B06">
          <w:rPr>
            <w:rFonts w:ascii="Times New Roman" w:hAnsi="Times New Roman" w:cs="Times New Roman"/>
            <w:color w:val="0000FF"/>
            <w:szCs w:val="22"/>
          </w:rPr>
          <w:t>&lt;3&gt;</w:t>
        </w:r>
      </w:hyperlink>
      <w:r w:rsidRPr="00A05B06">
        <w:rPr>
          <w:rFonts w:ascii="Times New Roman" w:hAnsi="Times New Roman" w:cs="Times New Roman"/>
          <w:szCs w:val="22"/>
        </w:rPr>
        <w:t xml:space="preserve"> со дня заключения настоящего договора.</w:t>
      </w:r>
    </w:p>
    <w:p w:rsidR="00A05B06" w:rsidRPr="00A05B06" w:rsidRDefault="00A05B06">
      <w:pPr>
        <w:pStyle w:val="ConsPlusNormal"/>
        <w:spacing w:before="220"/>
        <w:ind w:firstLine="540"/>
        <w:jc w:val="both"/>
        <w:rPr>
          <w:rFonts w:ascii="Times New Roman" w:hAnsi="Times New Roman" w:cs="Times New Roman"/>
          <w:szCs w:val="22"/>
        </w:rPr>
      </w:pPr>
      <w:bookmarkStart w:id="1" w:name="P81"/>
      <w:bookmarkEnd w:id="1"/>
      <w:r w:rsidRPr="00A05B06">
        <w:rPr>
          <w:rFonts w:ascii="Times New Roman" w:hAnsi="Times New Roman" w:cs="Times New Roman"/>
          <w:szCs w:val="22"/>
        </w:rPr>
        <w:t>5. Срок выполнения мероприятий по технологическому присоединению составляет ________ со дня заключения настоящего договора.</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t>II. Обязанности сторон</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6. Сетевая организация обязуется:</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A05B06">
        <w:rPr>
          <w:rFonts w:ascii="Times New Roman" w:hAnsi="Times New Roman" w:cs="Times New Roman"/>
          <w:szCs w:val="22"/>
        </w:rPr>
        <w:t>энергопринимающие</w:t>
      </w:r>
      <w:proofErr w:type="spellEnd"/>
      <w:r w:rsidRPr="00A05B06">
        <w:rPr>
          <w:rFonts w:ascii="Times New Roman" w:hAnsi="Times New Roman" w:cs="Times New Roman"/>
          <w:szCs w:val="22"/>
        </w:rPr>
        <w:t xml:space="preserve"> устройства и (или) объекты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заявителя, указанные в технических условиях;</w:t>
      </w:r>
    </w:p>
    <w:p w:rsidR="00A05B06" w:rsidRPr="00A05B06" w:rsidRDefault="00A05B06">
      <w:pPr>
        <w:pStyle w:val="ConsPlusNormal"/>
        <w:spacing w:before="220"/>
        <w:ind w:firstLine="540"/>
        <w:jc w:val="both"/>
        <w:rPr>
          <w:rFonts w:ascii="Times New Roman" w:hAnsi="Times New Roman" w:cs="Times New Roman"/>
          <w:szCs w:val="22"/>
        </w:rPr>
      </w:pPr>
      <w:bookmarkStart w:id="2" w:name="P87"/>
      <w:bookmarkEnd w:id="2"/>
      <w:r w:rsidRPr="00A05B06">
        <w:rPr>
          <w:rFonts w:ascii="Times New Roman" w:hAnsi="Times New Roman" w:cs="Times New Roman"/>
          <w:szCs w:val="22"/>
        </w:rP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заявителя;</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не позднее ______ рабочих дней со дня проведения осмотра (обследования), указанного в </w:t>
      </w:r>
      <w:hyperlink w:anchor="P87">
        <w:r w:rsidRPr="00A05B06">
          <w:rPr>
            <w:rFonts w:ascii="Times New Roman" w:hAnsi="Times New Roman" w:cs="Times New Roman"/>
            <w:color w:val="0000FF"/>
            <w:szCs w:val="22"/>
          </w:rPr>
          <w:t>абзаце третьем</w:t>
        </w:r>
      </w:hyperlink>
      <w:r w:rsidRPr="00A05B06">
        <w:rPr>
          <w:rFonts w:ascii="Times New Roman" w:hAnsi="Times New Roman" w:cs="Times New Roman"/>
          <w:szCs w:val="22"/>
        </w:rPr>
        <w:t xml:space="preserve"> настоящего пункта, с соблюдением срока, установленного </w:t>
      </w:r>
      <w:hyperlink w:anchor="P81">
        <w:r w:rsidRPr="00A05B06">
          <w:rPr>
            <w:rFonts w:ascii="Times New Roman" w:hAnsi="Times New Roman" w:cs="Times New Roman"/>
            <w:color w:val="0000FF"/>
            <w:szCs w:val="22"/>
          </w:rPr>
          <w:t>пунктом 5</w:t>
        </w:r>
      </w:hyperlink>
      <w:r w:rsidRPr="00A05B06">
        <w:rPr>
          <w:rFonts w:ascii="Times New Roman" w:hAnsi="Times New Roman" w:cs="Times New Roman"/>
          <w:szCs w:val="22"/>
        </w:rPr>
        <w:t xml:space="preserve"> настоящего договора, осуществить фактическое присоединение энергопринимающих устройств и (или)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lastRenderedPageBreak/>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8. Заявитель обязуется:</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A05B06">
        <w:rPr>
          <w:rFonts w:ascii="Times New Roman" w:hAnsi="Times New Roman" w:cs="Times New Roman"/>
          <w:szCs w:val="22"/>
        </w:rPr>
        <w:t>энергопринимающие</w:t>
      </w:r>
      <w:proofErr w:type="spellEnd"/>
      <w:r w:rsidRPr="00A05B06">
        <w:rPr>
          <w:rFonts w:ascii="Times New Roman" w:hAnsi="Times New Roman" w:cs="Times New Roman"/>
          <w:szCs w:val="22"/>
        </w:rPr>
        <w:t xml:space="preserve"> устройства и (или) объекты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заявителя, указанные в технических условиях;</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принять участие в осмотре (обследовании) присоединяемых энергопринимающих устройств и (или)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сетевой организацией;</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после осуществления сетевой организацией фактического присоединения энергопринимающих устройств и (или)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надлежащим образом исполнять указанные в </w:t>
      </w:r>
      <w:hyperlink w:anchor="P98">
        <w:r w:rsidRPr="00A05B06">
          <w:rPr>
            <w:rFonts w:ascii="Times New Roman" w:hAnsi="Times New Roman" w:cs="Times New Roman"/>
            <w:color w:val="0000FF"/>
            <w:szCs w:val="22"/>
          </w:rPr>
          <w:t>разделе III</w:t>
        </w:r>
      </w:hyperlink>
      <w:r w:rsidRPr="00A05B06">
        <w:rPr>
          <w:rFonts w:ascii="Times New Roman" w:hAnsi="Times New Roman" w:cs="Times New Roman"/>
          <w:szCs w:val="22"/>
        </w:rPr>
        <w:t xml:space="preserve"> настоящего договора обязательства по оплате расходов на технологическое присоединение.</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bookmarkStart w:id="3" w:name="P98"/>
      <w:bookmarkEnd w:id="3"/>
      <w:r w:rsidRPr="00A05B06">
        <w:rPr>
          <w:rFonts w:ascii="Times New Roman" w:hAnsi="Times New Roman" w:cs="Times New Roman"/>
          <w:szCs w:val="22"/>
        </w:rPr>
        <w:t>III. Плата за технологическое присоединение</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и порядок расчетов</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10.  </w:t>
      </w:r>
      <w:proofErr w:type="gramStart"/>
      <w:r w:rsidRPr="00A05B06">
        <w:rPr>
          <w:rFonts w:ascii="Times New Roman" w:hAnsi="Times New Roman" w:cs="Times New Roman"/>
          <w:sz w:val="22"/>
          <w:szCs w:val="22"/>
        </w:rPr>
        <w:t>Размер  платы</w:t>
      </w:r>
      <w:proofErr w:type="gramEnd"/>
      <w:r w:rsidRPr="00A05B06">
        <w:rPr>
          <w:rFonts w:ascii="Times New Roman" w:hAnsi="Times New Roman" w:cs="Times New Roman"/>
          <w:sz w:val="22"/>
          <w:szCs w:val="22"/>
        </w:rPr>
        <w:t xml:space="preserve">  за технологическое   присоединение   определяется в</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соответствии с решением 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(наименование органа исполнительной власти</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в области государственного регулирования тарифов)</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от _________ N _____ и составляет _______ рублей _______ копеек.</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11.  </w:t>
      </w:r>
      <w:proofErr w:type="gramStart"/>
      <w:r w:rsidRPr="00A05B06">
        <w:rPr>
          <w:rFonts w:ascii="Times New Roman" w:hAnsi="Times New Roman" w:cs="Times New Roman"/>
          <w:sz w:val="22"/>
          <w:szCs w:val="22"/>
        </w:rPr>
        <w:t>Внесение  платы</w:t>
      </w:r>
      <w:proofErr w:type="gramEnd"/>
      <w:r w:rsidRPr="00A05B06">
        <w:rPr>
          <w:rFonts w:ascii="Times New Roman" w:hAnsi="Times New Roman" w:cs="Times New Roman"/>
          <w:sz w:val="22"/>
          <w:szCs w:val="22"/>
        </w:rPr>
        <w:t xml:space="preserve">  за  технологическое  присоединение осуществляется</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заявителем в следующем порядке: 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__________________________________________________________________________.</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(указываются порядок и сроки внесения платы</w:t>
      </w:r>
    </w:p>
    <w:p w:rsidR="00A05B06" w:rsidRPr="00A05B06" w:rsidRDefault="00A05B06">
      <w:pPr>
        <w:pStyle w:val="ConsPlusNonformat"/>
        <w:jc w:val="both"/>
        <w:rPr>
          <w:rFonts w:ascii="Times New Roman" w:hAnsi="Times New Roman" w:cs="Times New Roman"/>
          <w:sz w:val="22"/>
          <w:szCs w:val="22"/>
        </w:rPr>
      </w:pPr>
      <w:r w:rsidRPr="00A05B06">
        <w:rPr>
          <w:rFonts w:ascii="Times New Roman" w:hAnsi="Times New Roman" w:cs="Times New Roman"/>
          <w:sz w:val="22"/>
          <w:szCs w:val="22"/>
        </w:rPr>
        <w:t xml:space="preserve">                     за технологическое присоединение)</w:t>
      </w: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t>IV. Разграничение балансовой принадлежности электрических</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сетей и эксплуатационной ответственности сторон</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13. Заявитель несет балансовую и эксплуатационную ответственность в границах своего участка, сетевая организация - до границ участка заявителя.</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lastRenderedPageBreak/>
        <w:t>V. Условия изменения, расторжения договора</w:t>
      </w:r>
    </w:p>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и ответственность сторон</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14. Настоящий договор может быть изменен по письменному соглашению сторон или в судебном порядке.</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15. Настоящий договор может быть расторгнут по требованию одной из сторон по основаниям, предусмотренным Гражданским </w:t>
      </w:r>
      <w:hyperlink r:id="rId9">
        <w:r w:rsidRPr="00A05B06">
          <w:rPr>
            <w:rFonts w:ascii="Times New Roman" w:hAnsi="Times New Roman" w:cs="Times New Roman"/>
            <w:color w:val="0000FF"/>
            <w:szCs w:val="22"/>
          </w:rPr>
          <w:t>кодексом</w:t>
        </w:r>
      </w:hyperlink>
      <w:r w:rsidRPr="00A05B06">
        <w:rPr>
          <w:rFonts w:ascii="Times New Roman" w:hAnsi="Times New Roman" w:cs="Times New Roman"/>
          <w:szCs w:val="22"/>
        </w:rPr>
        <w:t xml:space="preserve"> Российской Федерации.</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и (или)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A05B06" w:rsidRPr="00A05B06" w:rsidRDefault="00A05B06">
      <w:pPr>
        <w:pStyle w:val="ConsPlusNormal"/>
        <w:spacing w:before="220"/>
        <w:ind w:firstLine="540"/>
        <w:jc w:val="both"/>
        <w:rPr>
          <w:rFonts w:ascii="Times New Roman" w:hAnsi="Times New Roman" w:cs="Times New Roman"/>
          <w:szCs w:val="22"/>
        </w:rPr>
      </w:pPr>
      <w:bookmarkStart w:id="4" w:name="P125"/>
      <w:bookmarkEnd w:id="4"/>
      <w:r w:rsidRPr="00A05B06">
        <w:rPr>
          <w:rFonts w:ascii="Times New Roman" w:hAnsi="Times New Roman" w:cs="Times New Roman"/>
          <w:szCs w:val="22"/>
        </w:rPr>
        <w:t>17. Абзац утратил силу.</w:t>
      </w:r>
    </w:p>
    <w:p w:rsidR="00A05B06" w:rsidRPr="00A05B06" w:rsidRDefault="00A05B06">
      <w:pPr>
        <w:pStyle w:val="ConsPlusNormal"/>
        <w:spacing w:before="220"/>
        <w:ind w:firstLine="540"/>
        <w:jc w:val="both"/>
        <w:rPr>
          <w:rFonts w:ascii="Times New Roman" w:hAnsi="Times New Roman" w:cs="Times New Roman"/>
          <w:szCs w:val="22"/>
        </w:rPr>
      </w:pPr>
      <w:bookmarkStart w:id="5" w:name="P126"/>
      <w:bookmarkEnd w:id="5"/>
      <w:r w:rsidRPr="00A05B06">
        <w:rPr>
          <w:rFonts w:ascii="Times New Roman" w:hAnsi="Times New Roman" w:cs="Times New Roman"/>
          <w:szCs w:val="22"/>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A05B06">
        <w:rPr>
          <w:rFonts w:ascii="Times New Roman" w:hAnsi="Times New Roman" w:cs="Times New Roman"/>
          <w:szCs w:val="22"/>
        </w:rPr>
        <w:t>кВ</w:t>
      </w:r>
      <w:proofErr w:type="spellEnd"/>
      <w:r w:rsidRPr="00A05B06">
        <w:rPr>
          <w:rFonts w:ascii="Times New Roman" w:hAnsi="Times New Roman" w:cs="Times New Roman"/>
          <w:szCs w:val="22"/>
        </w:rP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5">
        <w:r w:rsidRPr="00A05B06">
          <w:rPr>
            <w:rFonts w:ascii="Times New Roman" w:hAnsi="Times New Roman" w:cs="Times New Roman"/>
            <w:color w:val="0000FF"/>
            <w:szCs w:val="22"/>
          </w:rPr>
          <w:t>абзацем первым</w:t>
        </w:r>
      </w:hyperlink>
      <w:r w:rsidRPr="00A05B06">
        <w:rPr>
          <w:rFonts w:ascii="Times New Roman" w:hAnsi="Times New Roman" w:cs="Times New Roman"/>
          <w:szCs w:val="22"/>
        </w:rPr>
        <w:t xml:space="preserve"> или </w:t>
      </w:r>
      <w:hyperlink w:anchor="P126">
        <w:r w:rsidRPr="00A05B06">
          <w:rPr>
            <w:rFonts w:ascii="Times New Roman" w:hAnsi="Times New Roman" w:cs="Times New Roman"/>
            <w:color w:val="0000FF"/>
            <w:szCs w:val="22"/>
          </w:rPr>
          <w:t>вторым</w:t>
        </w:r>
      </w:hyperlink>
      <w:r w:rsidRPr="00A05B06">
        <w:rPr>
          <w:rFonts w:ascii="Times New Roman" w:hAnsi="Times New Roman" w:cs="Times New Roman"/>
          <w:szCs w:val="22"/>
        </w:rPr>
        <w:t xml:space="preserve"> настоящего пункта, в случае необоснованного уклонения либо отказа от ее уплаты.</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t>VI. Порядок разрешения споров</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t>VII. Заключительные положения</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A05B06" w:rsidRPr="00A05B06" w:rsidRDefault="00A05B06">
      <w:pPr>
        <w:pStyle w:val="ConsPlusNormal"/>
        <w:spacing w:before="220"/>
        <w:ind w:firstLine="540"/>
        <w:jc w:val="both"/>
        <w:rPr>
          <w:rFonts w:ascii="Times New Roman" w:hAnsi="Times New Roman" w:cs="Times New Roman"/>
          <w:szCs w:val="22"/>
        </w:rPr>
      </w:pPr>
      <w:r w:rsidRPr="00A05B06">
        <w:rPr>
          <w:rFonts w:ascii="Times New Roman" w:hAnsi="Times New Roman" w:cs="Times New Roman"/>
          <w:szCs w:val="22"/>
        </w:rPr>
        <w:t>22. Настоящий договор составлен и подписан в 2 экземплярах, по одному для каждой из сторон.</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center"/>
        <w:outlineLvl w:val="1"/>
        <w:rPr>
          <w:rFonts w:ascii="Times New Roman" w:hAnsi="Times New Roman" w:cs="Times New Roman"/>
          <w:szCs w:val="22"/>
        </w:rPr>
      </w:pPr>
      <w:r w:rsidRPr="00A05B06">
        <w:rPr>
          <w:rFonts w:ascii="Times New Roman" w:hAnsi="Times New Roman" w:cs="Times New Roman"/>
          <w:szCs w:val="22"/>
        </w:rPr>
        <w:t>Реквизиты Сторон</w:t>
      </w:r>
    </w:p>
    <w:p w:rsidR="00A05B06" w:rsidRPr="00A05B06" w:rsidRDefault="00A05B06">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7"/>
        <w:gridCol w:w="340"/>
        <w:gridCol w:w="4315"/>
      </w:tblGrid>
      <w:tr w:rsidR="00A05B06" w:rsidRPr="00A05B06">
        <w:tc>
          <w:tcPr>
            <w:tcW w:w="4397" w:type="dxa"/>
            <w:tcBorders>
              <w:top w:val="nil"/>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Сетевая организация</w:t>
            </w: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Заявитель</w:t>
            </w:r>
          </w:p>
        </w:tc>
      </w:tr>
      <w:tr w:rsidR="00A05B06" w:rsidRPr="00A05B06">
        <w:tc>
          <w:tcPr>
            <w:tcW w:w="4397"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(наименование сетевой организации)</w:t>
            </w: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(для юридических лиц - полное наименование)</w:t>
            </w:r>
          </w:p>
        </w:tc>
      </w:tr>
      <w:tr w:rsidR="00A05B06" w:rsidRPr="00A05B06">
        <w:tc>
          <w:tcPr>
            <w:tcW w:w="4397"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single" w:sz="4" w:space="0" w:color="auto"/>
              <w:left w:val="nil"/>
              <w:bottom w:val="single" w:sz="4" w:space="0" w:color="auto"/>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(место нахождения)</w:t>
            </w:r>
          </w:p>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ИНН/КПП _________________________</w:t>
            </w: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(номер записи в Едином государственном реестре юридических лиц)</w:t>
            </w:r>
          </w:p>
        </w:tc>
      </w:tr>
      <w:tr w:rsidR="00A05B06" w:rsidRPr="00A05B06">
        <w:tc>
          <w:tcPr>
            <w:tcW w:w="4397" w:type="dxa"/>
            <w:vMerge w:val="restart"/>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р/с ________________________________</w:t>
            </w:r>
          </w:p>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к/с ________________________________</w:t>
            </w: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ИНН _____________________________</w:t>
            </w:r>
          </w:p>
        </w:tc>
      </w:tr>
      <w:tr w:rsidR="00A05B06" w:rsidRPr="00A05B06">
        <w:tc>
          <w:tcPr>
            <w:tcW w:w="4397"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c>
          <w:tcPr>
            <w:tcW w:w="340" w:type="dxa"/>
            <w:vMerge w:val="restart"/>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vMerge w:val="restart"/>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(должность, фамилия, имя, отчество лица,</w:t>
            </w:r>
          </w:p>
        </w:tc>
      </w:tr>
      <w:tr w:rsidR="00A05B06" w:rsidRPr="00A05B06">
        <w:trPr>
          <w:trHeight w:val="269"/>
        </w:trPr>
        <w:tc>
          <w:tcPr>
            <w:tcW w:w="4397" w:type="dxa"/>
            <w:vMerge w:val="restart"/>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(должность, фамилия, имя, отчество лица,</w:t>
            </w: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c>
          <w:tcPr>
            <w:tcW w:w="340" w:type="dxa"/>
            <w:vMerge w:val="restart"/>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vMerge w:val="restart"/>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действующего от имени юридического лица)</w:t>
            </w:r>
          </w:p>
        </w:tc>
      </w:tr>
      <w:tr w:rsidR="00A05B06" w:rsidRPr="00A05B06">
        <w:trPr>
          <w:trHeight w:val="269"/>
        </w:trPr>
        <w:tc>
          <w:tcPr>
            <w:tcW w:w="4397" w:type="dxa"/>
            <w:vMerge w:val="restart"/>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действующего от имени сетевой организации)</w:t>
            </w: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blPrEx>
          <w:tblBorders>
            <w:insideH w:val="single" w:sz="4" w:space="0" w:color="auto"/>
          </w:tblBorders>
        </w:tblPrEx>
        <w:tc>
          <w:tcPr>
            <w:tcW w:w="4397"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(место нахождения)</w:t>
            </w:r>
          </w:p>
        </w:tc>
      </w:tr>
      <w:tr w:rsidR="00A05B06" w:rsidRPr="00A05B06">
        <w:tc>
          <w:tcPr>
            <w:tcW w:w="4397" w:type="dxa"/>
            <w:vMerge/>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vMerge w:val="restart"/>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val="restart"/>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(для индивидуальных предпринимателей - фамилия, имя, отчество)</w:t>
            </w:r>
          </w:p>
        </w:tc>
      </w:tr>
      <w:tr w:rsidR="00A05B06" w:rsidRPr="00A05B06">
        <w:tc>
          <w:tcPr>
            <w:tcW w:w="4397"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(номер записи в Едином государственном реестре индивидуальных предпринимателей и дата ее внесения в реестр)</w:t>
            </w:r>
          </w:p>
        </w:tc>
      </w:tr>
      <w:tr w:rsidR="00A05B06" w:rsidRPr="00A05B06">
        <w:tc>
          <w:tcPr>
            <w:tcW w:w="4397" w:type="dxa"/>
            <w:vMerge/>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(серия, номер и дата выдачи паспорта или</w:t>
            </w: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иного документа, удостоверяющего личность в соответствии с законодательством Российской Федерации)</w:t>
            </w: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ИНН _____________________________</w:t>
            </w: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Место жительства __________________</w:t>
            </w: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single" w:sz="4" w:space="0" w:color="auto"/>
              <w:right w:val="nil"/>
            </w:tcBorders>
          </w:tcPr>
          <w:p w:rsidR="00A05B06" w:rsidRPr="00A05B06" w:rsidRDefault="00A05B06">
            <w:pPr>
              <w:pStyle w:val="ConsPlusNormal"/>
              <w:rPr>
                <w:rFonts w:ascii="Times New Roman" w:hAnsi="Times New Roman" w:cs="Times New Roman"/>
                <w:szCs w:val="22"/>
              </w:rPr>
            </w:pPr>
          </w:p>
        </w:tc>
      </w:tr>
      <w:tr w:rsidR="00A05B06" w:rsidRPr="00A05B06">
        <w:tc>
          <w:tcPr>
            <w:tcW w:w="4397"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(подпись)</w:t>
            </w: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single" w:sz="4" w:space="0" w:color="auto"/>
              <w:left w:val="nil"/>
              <w:bottom w:val="nil"/>
              <w:right w:val="nil"/>
            </w:tcBorders>
          </w:tcPr>
          <w:p w:rsidR="00A05B06" w:rsidRPr="00A05B06" w:rsidRDefault="00A05B06">
            <w:pPr>
              <w:pStyle w:val="ConsPlusNormal"/>
              <w:jc w:val="center"/>
              <w:rPr>
                <w:rFonts w:ascii="Times New Roman" w:hAnsi="Times New Roman" w:cs="Times New Roman"/>
                <w:szCs w:val="22"/>
              </w:rPr>
            </w:pPr>
            <w:r w:rsidRPr="00A05B06">
              <w:rPr>
                <w:rFonts w:ascii="Times New Roman" w:hAnsi="Times New Roman" w:cs="Times New Roman"/>
                <w:szCs w:val="22"/>
              </w:rPr>
              <w:t>(подпись)</w:t>
            </w:r>
          </w:p>
        </w:tc>
      </w:tr>
      <w:tr w:rsidR="00A05B06" w:rsidRPr="00A05B06">
        <w:tc>
          <w:tcPr>
            <w:tcW w:w="4397"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М.П.</w:t>
            </w:r>
          </w:p>
        </w:tc>
        <w:tc>
          <w:tcPr>
            <w:tcW w:w="340"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p>
        </w:tc>
        <w:tc>
          <w:tcPr>
            <w:tcW w:w="4315" w:type="dxa"/>
            <w:tcBorders>
              <w:top w:val="nil"/>
              <w:left w:val="nil"/>
              <w:bottom w:val="nil"/>
              <w:right w:val="nil"/>
            </w:tcBorders>
          </w:tcPr>
          <w:p w:rsidR="00A05B06" w:rsidRPr="00A05B06" w:rsidRDefault="00A05B06">
            <w:pPr>
              <w:pStyle w:val="ConsPlusNormal"/>
              <w:rPr>
                <w:rFonts w:ascii="Times New Roman" w:hAnsi="Times New Roman" w:cs="Times New Roman"/>
                <w:szCs w:val="22"/>
              </w:rPr>
            </w:pPr>
            <w:r w:rsidRPr="00A05B06">
              <w:rPr>
                <w:rFonts w:ascii="Times New Roman" w:hAnsi="Times New Roman" w:cs="Times New Roman"/>
                <w:szCs w:val="22"/>
              </w:rPr>
              <w:t>М.П.</w:t>
            </w:r>
          </w:p>
        </w:tc>
      </w:tr>
    </w:tbl>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ind w:firstLine="540"/>
        <w:jc w:val="both"/>
        <w:rPr>
          <w:rFonts w:ascii="Times New Roman" w:hAnsi="Times New Roman" w:cs="Times New Roman"/>
          <w:szCs w:val="22"/>
        </w:rPr>
      </w:pPr>
      <w:r w:rsidRPr="00A05B06">
        <w:rPr>
          <w:rFonts w:ascii="Times New Roman" w:hAnsi="Times New Roman" w:cs="Times New Roman"/>
          <w:szCs w:val="22"/>
        </w:rPr>
        <w:t>--------------------------------</w:t>
      </w:r>
    </w:p>
    <w:p w:rsidR="00A05B06" w:rsidRPr="00A05B06" w:rsidRDefault="00A05B06">
      <w:pPr>
        <w:pStyle w:val="ConsPlusNormal"/>
        <w:spacing w:before="220"/>
        <w:ind w:firstLine="540"/>
        <w:jc w:val="both"/>
        <w:rPr>
          <w:rFonts w:ascii="Times New Roman" w:hAnsi="Times New Roman" w:cs="Times New Roman"/>
          <w:szCs w:val="22"/>
        </w:rPr>
      </w:pPr>
      <w:bookmarkStart w:id="6" w:name="P225"/>
      <w:bookmarkEnd w:id="6"/>
      <w:r w:rsidRPr="00A05B06">
        <w:rPr>
          <w:rFonts w:ascii="Times New Roman" w:hAnsi="Times New Roman" w:cs="Times New Roman"/>
          <w:szCs w:val="22"/>
        </w:rPr>
        <w:t xml:space="preserve">&lt;1&gt; Подлежит указанию, если </w:t>
      </w:r>
      <w:proofErr w:type="spellStart"/>
      <w:r w:rsidRPr="00A05B06">
        <w:rPr>
          <w:rFonts w:ascii="Times New Roman" w:hAnsi="Times New Roman" w:cs="Times New Roman"/>
          <w:szCs w:val="22"/>
        </w:rPr>
        <w:t>энергопринимающее</w:t>
      </w:r>
      <w:proofErr w:type="spellEnd"/>
      <w:r w:rsidRPr="00A05B06">
        <w:rPr>
          <w:rFonts w:ascii="Times New Roman" w:hAnsi="Times New Roman" w:cs="Times New Roman"/>
          <w:szCs w:val="22"/>
        </w:rPr>
        <w:t xml:space="preserve"> устройство (объект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 xml:space="preserve">) заявителя ранее в надлежащем порядке </w:t>
      </w:r>
      <w:proofErr w:type="gramStart"/>
      <w:r w:rsidRPr="00A05B06">
        <w:rPr>
          <w:rFonts w:ascii="Times New Roman" w:hAnsi="Times New Roman" w:cs="Times New Roman"/>
          <w:szCs w:val="22"/>
        </w:rPr>
        <w:t>было технологически присоединено</w:t>
      </w:r>
      <w:proofErr w:type="gramEnd"/>
      <w:r w:rsidRPr="00A05B06">
        <w:rPr>
          <w:rFonts w:ascii="Times New Roman" w:hAnsi="Times New Roman" w:cs="Times New Roman"/>
          <w:szCs w:val="22"/>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w:t>
      </w:r>
      <w:proofErr w:type="spellStart"/>
      <w:r w:rsidRPr="00A05B06">
        <w:rPr>
          <w:rFonts w:ascii="Times New Roman" w:hAnsi="Times New Roman" w:cs="Times New Roman"/>
          <w:szCs w:val="22"/>
        </w:rPr>
        <w:t>микрогенерации</w:t>
      </w:r>
      <w:proofErr w:type="spellEnd"/>
      <w:r w:rsidRPr="00A05B06">
        <w:rPr>
          <w:rFonts w:ascii="Times New Roman" w:hAnsi="Times New Roman" w:cs="Times New Roman"/>
          <w:szCs w:val="22"/>
        </w:rPr>
        <w:t>).</w:t>
      </w:r>
    </w:p>
    <w:p w:rsidR="00A05B06" w:rsidRPr="00A05B06" w:rsidRDefault="00A05B06">
      <w:pPr>
        <w:pStyle w:val="ConsPlusNormal"/>
        <w:spacing w:before="220"/>
        <w:ind w:firstLine="540"/>
        <w:jc w:val="both"/>
        <w:rPr>
          <w:rFonts w:ascii="Times New Roman" w:hAnsi="Times New Roman" w:cs="Times New Roman"/>
          <w:szCs w:val="22"/>
        </w:rPr>
      </w:pPr>
      <w:bookmarkStart w:id="7" w:name="P226"/>
      <w:bookmarkEnd w:id="7"/>
      <w:r w:rsidRPr="00A05B06">
        <w:rPr>
          <w:rFonts w:ascii="Times New Roman" w:hAnsi="Times New Roman" w:cs="Times New Roman"/>
          <w:szCs w:val="22"/>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A05B06" w:rsidRPr="00A05B06" w:rsidRDefault="00A05B06">
      <w:pPr>
        <w:pStyle w:val="ConsPlusNormal"/>
        <w:spacing w:before="220"/>
        <w:ind w:firstLine="540"/>
        <w:jc w:val="both"/>
        <w:rPr>
          <w:rFonts w:ascii="Times New Roman" w:hAnsi="Times New Roman" w:cs="Times New Roman"/>
          <w:szCs w:val="22"/>
        </w:rPr>
      </w:pPr>
      <w:bookmarkStart w:id="8" w:name="P227"/>
      <w:bookmarkEnd w:id="8"/>
      <w:r w:rsidRPr="00A05B06">
        <w:rPr>
          <w:rFonts w:ascii="Times New Roman" w:hAnsi="Times New Roman" w:cs="Times New Roman"/>
          <w:szCs w:val="22"/>
        </w:rPr>
        <w:t>&lt;3&gt; Срок действия технических условий не может составлять менее 2 лет и более 5 лет.</w:t>
      </w: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jc w:val="both"/>
        <w:rPr>
          <w:rFonts w:ascii="Times New Roman" w:hAnsi="Times New Roman" w:cs="Times New Roman"/>
          <w:szCs w:val="22"/>
        </w:rPr>
      </w:pPr>
    </w:p>
    <w:p w:rsidR="00A05B06" w:rsidRPr="00A05B06" w:rsidRDefault="00A05B06">
      <w:pPr>
        <w:pStyle w:val="ConsPlusNormal"/>
        <w:rPr>
          <w:rFonts w:ascii="Times New Roman" w:hAnsi="Times New Roman" w:cs="Times New Roman"/>
          <w:szCs w:val="22"/>
        </w:rPr>
      </w:pPr>
      <w:hyperlink r:id="rId10">
        <w:r w:rsidRPr="00A05B06">
          <w:rPr>
            <w:rFonts w:ascii="Times New Roman" w:hAnsi="Times New Roman" w:cs="Times New Roman"/>
            <w:i/>
            <w:color w:val="0000FF"/>
            <w:szCs w:val="22"/>
          </w:rPr>
          <w:br/>
          <w:t>Постановление Правительства РФ от 27.12.2004 N 861 (ред. от 06.10.2026)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sidRPr="00A05B06">
          <w:rPr>
            <w:rFonts w:ascii="Times New Roman" w:hAnsi="Times New Roman" w:cs="Times New Roman"/>
            <w:i/>
            <w:color w:val="0000FF"/>
            <w:szCs w:val="22"/>
          </w:rPr>
          <w:t>КонсультантПлюс</w:t>
        </w:r>
        <w:proofErr w:type="spellEnd"/>
        <w:r w:rsidRPr="00A05B06">
          <w:rPr>
            <w:rFonts w:ascii="Times New Roman" w:hAnsi="Times New Roman" w:cs="Times New Roman"/>
            <w:i/>
            <w:color w:val="0000FF"/>
            <w:szCs w:val="22"/>
          </w:rPr>
          <w:t>}</w:t>
        </w:r>
      </w:hyperlink>
      <w:r w:rsidRPr="00A05B06">
        <w:rPr>
          <w:rFonts w:ascii="Times New Roman" w:hAnsi="Times New Roman" w:cs="Times New Roman"/>
          <w:szCs w:val="22"/>
        </w:rPr>
        <w:br/>
      </w:r>
    </w:p>
    <w:bookmarkEnd w:id="0"/>
    <w:p w:rsidR="00C33ED5" w:rsidRPr="00A05B06" w:rsidRDefault="00C33ED5">
      <w:pPr>
        <w:rPr>
          <w:rFonts w:ascii="Times New Roman" w:hAnsi="Times New Roman" w:cs="Times New Roman"/>
        </w:rPr>
      </w:pPr>
    </w:p>
    <w:sectPr w:rsidR="00C33ED5" w:rsidRPr="00A05B06" w:rsidSect="00A05B06">
      <w:pgSz w:w="11906" w:h="16838"/>
      <w:pgMar w:top="709"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B06"/>
    <w:rsid w:val="00A05B06"/>
    <w:rsid w:val="00C33E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4C942-BF0F-4C16-82FC-FAA09333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5B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05B0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5955&amp;dst=2992"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45320&amp;dst=10001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2110&amp;dst=100039" TargetMode="External"/><Relationship Id="rId11" Type="http://schemas.openxmlformats.org/officeDocument/2006/relationships/fontTable" Target="fontTable.xml"/><Relationship Id="rId5" Type="http://schemas.openxmlformats.org/officeDocument/2006/relationships/hyperlink" Target="https://login.consultant.ru/link/?req=doc&amp;base=LAW&amp;n=477158&amp;dst=100306" TargetMode="External"/><Relationship Id="rId10" Type="http://schemas.openxmlformats.org/officeDocument/2006/relationships/hyperlink" Target="https://login.consultant.ru/link/?req=doc&amp;base=LAW&amp;n=545955&amp;dst=2903" TargetMode="External"/><Relationship Id="rId4" Type="http://schemas.openxmlformats.org/officeDocument/2006/relationships/hyperlink" Target="https://login.consultant.ru/link/?req=doc&amp;base=LAW&amp;n=545394&amp;dst=100380" TargetMode="External"/><Relationship Id="rId9" Type="http://schemas.openxmlformats.org/officeDocument/2006/relationships/hyperlink" Target="https://login.consultant.ru/link/?req=doc&amp;base=LAW&amp;n=536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2457</Words>
  <Characters>14009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Гноева-МВ</dc:creator>
  <cp:keywords/>
  <dc:description/>
  <cp:lastModifiedBy>Гноева-МВ</cp:lastModifiedBy>
  <cp:revision>1</cp:revision>
  <dcterms:created xsi:type="dcterms:W3CDTF">2026-10-21T07:30:00Z</dcterms:created>
  <dcterms:modified xsi:type="dcterms:W3CDTF">2026-10-21T07:31:00Z</dcterms:modified>
</cp:coreProperties>
</file>