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099" w:rsidRPr="00822113" w:rsidRDefault="00D9733A" w:rsidP="00822113">
      <w:pPr>
        <w:pStyle w:val="20"/>
        <w:shd w:val="clear" w:color="auto" w:fill="auto"/>
        <w:spacing w:line="240" w:lineRule="auto"/>
        <w:rPr>
          <w:color w:val="000000"/>
          <w:sz w:val="20"/>
          <w:szCs w:val="20"/>
        </w:rPr>
      </w:pPr>
      <w:r>
        <w:rPr>
          <w:rStyle w:val="22pt"/>
          <w:b/>
          <w:bCs/>
          <w:sz w:val="20"/>
          <w:szCs w:val="20"/>
        </w:rPr>
        <w:t>ГОСУДАРСТВЕННЫЙ КОНТРАКТ</w:t>
      </w:r>
      <w:r w:rsidR="003E4099" w:rsidRPr="00DE4F35">
        <w:rPr>
          <w:color w:val="000000"/>
          <w:sz w:val="20"/>
          <w:szCs w:val="20"/>
        </w:rPr>
        <w:t>ТЕПЛОСН</w:t>
      </w:r>
      <w:r w:rsidR="003E4099">
        <w:rPr>
          <w:color w:val="000000"/>
          <w:sz w:val="20"/>
          <w:szCs w:val="20"/>
        </w:rPr>
        <w:t>АБЖЕНИЯ</w:t>
      </w:r>
      <w:r w:rsidR="003E4099" w:rsidRPr="00DE4F35">
        <w:rPr>
          <w:color w:val="000000"/>
          <w:sz w:val="20"/>
          <w:szCs w:val="20"/>
        </w:rPr>
        <w:t xml:space="preserve">№ </w:t>
      </w:r>
      <w:r w:rsidR="004736BC">
        <w:rPr>
          <w:color w:val="000000"/>
          <w:sz w:val="20"/>
          <w:szCs w:val="20"/>
        </w:rPr>
        <w:t>____</w:t>
      </w:r>
    </w:p>
    <w:p w:rsidR="003E4099" w:rsidRDefault="003E4099" w:rsidP="00DE4F35">
      <w:pPr>
        <w:pStyle w:val="20"/>
        <w:shd w:val="clear" w:color="auto" w:fill="auto"/>
        <w:spacing w:line="240" w:lineRule="auto"/>
        <w:jc w:val="left"/>
        <w:rPr>
          <w:sz w:val="20"/>
          <w:szCs w:val="20"/>
        </w:rPr>
      </w:pPr>
    </w:p>
    <w:p w:rsidR="003E4099" w:rsidRPr="00DE4F35" w:rsidRDefault="003E4099" w:rsidP="00C814A7">
      <w:pPr>
        <w:pStyle w:val="1"/>
        <w:shd w:val="clear" w:color="auto" w:fill="auto"/>
        <w:tabs>
          <w:tab w:val="left" w:leader="underscore" w:pos="3821"/>
        </w:tabs>
        <w:spacing w:line="240" w:lineRule="auto"/>
        <w:ind w:firstLine="360"/>
        <w:rPr>
          <w:color w:val="000000"/>
          <w:sz w:val="20"/>
          <w:szCs w:val="20"/>
        </w:rPr>
      </w:pPr>
      <w:r w:rsidRPr="00DE4F35">
        <w:rPr>
          <w:color w:val="000000"/>
          <w:sz w:val="20"/>
          <w:szCs w:val="20"/>
        </w:rPr>
        <w:t>№ Потребителя_____________________</w:t>
      </w:r>
    </w:p>
    <w:p w:rsidR="003E4099" w:rsidRPr="00DE4F35" w:rsidRDefault="003E4099" w:rsidP="00DE4F35">
      <w:pPr>
        <w:pStyle w:val="1"/>
        <w:shd w:val="clear" w:color="auto" w:fill="auto"/>
        <w:tabs>
          <w:tab w:val="left" w:leader="underscore" w:pos="3821"/>
        </w:tabs>
        <w:spacing w:line="240" w:lineRule="auto"/>
        <w:ind w:firstLine="0"/>
        <w:rPr>
          <w:sz w:val="20"/>
          <w:szCs w:val="20"/>
        </w:rPr>
      </w:pPr>
    </w:p>
    <w:p w:rsidR="003E4099" w:rsidRPr="00DE4F35" w:rsidRDefault="00971207" w:rsidP="00DE4F35">
      <w:pPr>
        <w:pStyle w:val="1"/>
        <w:shd w:val="clear" w:color="auto" w:fill="auto"/>
        <w:tabs>
          <w:tab w:val="left" w:pos="7253"/>
          <w:tab w:val="left" w:leader="underscore" w:pos="7752"/>
          <w:tab w:val="left" w:leader="underscore" w:pos="8832"/>
        </w:tabs>
        <w:spacing w:line="240" w:lineRule="auto"/>
        <w:ind w:firstLine="360"/>
        <w:rPr>
          <w:color w:val="000000"/>
          <w:sz w:val="20"/>
          <w:szCs w:val="20"/>
        </w:rPr>
      </w:pPr>
      <w:proofErr w:type="spellStart"/>
      <w:r>
        <w:rPr>
          <w:color w:val="000000"/>
          <w:sz w:val="20"/>
          <w:szCs w:val="20"/>
        </w:rPr>
        <w:t>пгг</w:t>
      </w:r>
      <w:proofErr w:type="spellEnd"/>
      <w:r>
        <w:rPr>
          <w:color w:val="000000"/>
          <w:sz w:val="20"/>
          <w:szCs w:val="20"/>
        </w:rPr>
        <w:t>. Тяжинский</w:t>
      </w:r>
      <w:r w:rsidR="00D9733A">
        <w:rPr>
          <w:color w:val="000000"/>
          <w:sz w:val="20"/>
          <w:szCs w:val="20"/>
        </w:rPr>
        <w:tab/>
      </w:r>
      <w:r w:rsidR="004736BC">
        <w:rPr>
          <w:color w:val="000000"/>
          <w:sz w:val="20"/>
          <w:szCs w:val="20"/>
        </w:rPr>
        <w:t xml:space="preserve">                    </w:t>
      </w:r>
      <w:r w:rsidR="00D9733A">
        <w:rPr>
          <w:color w:val="000000"/>
          <w:sz w:val="20"/>
          <w:szCs w:val="20"/>
        </w:rPr>
        <w:t>«___</w:t>
      </w:r>
      <w:r w:rsidR="003E4099">
        <w:rPr>
          <w:color w:val="000000"/>
          <w:sz w:val="20"/>
          <w:szCs w:val="20"/>
        </w:rPr>
        <w:t>»________</w:t>
      </w:r>
      <w:r w:rsidR="004736BC">
        <w:rPr>
          <w:color w:val="000000"/>
          <w:sz w:val="20"/>
          <w:szCs w:val="20"/>
        </w:rPr>
        <w:t xml:space="preserve">20   </w:t>
      </w:r>
      <w:r w:rsidR="003E4099" w:rsidRPr="00DE4F35">
        <w:rPr>
          <w:color w:val="000000"/>
          <w:sz w:val="20"/>
          <w:szCs w:val="20"/>
        </w:rPr>
        <w:t>г.</w:t>
      </w:r>
    </w:p>
    <w:p w:rsidR="003E4099" w:rsidRPr="00DE4F35" w:rsidRDefault="003E4099" w:rsidP="00C814A7">
      <w:pPr>
        <w:pStyle w:val="1"/>
        <w:shd w:val="clear" w:color="auto" w:fill="auto"/>
        <w:tabs>
          <w:tab w:val="left" w:pos="7253"/>
          <w:tab w:val="left" w:leader="underscore" w:pos="7752"/>
          <w:tab w:val="left" w:leader="underscore" w:pos="8832"/>
        </w:tabs>
        <w:spacing w:line="240" w:lineRule="auto"/>
        <w:ind w:firstLine="360"/>
        <w:jc w:val="center"/>
        <w:rPr>
          <w:sz w:val="20"/>
          <w:szCs w:val="20"/>
        </w:rPr>
      </w:pPr>
    </w:p>
    <w:p w:rsidR="003E4099" w:rsidRPr="00DE4F35" w:rsidRDefault="00971207" w:rsidP="00C814A7">
      <w:pPr>
        <w:pStyle w:val="1"/>
        <w:shd w:val="clear" w:color="auto" w:fill="auto"/>
        <w:spacing w:line="240" w:lineRule="auto"/>
        <w:ind w:firstLine="360"/>
        <w:rPr>
          <w:sz w:val="20"/>
          <w:szCs w:val="20"/>
        </w:rPr>
      </w:pPr>
      <w:proofErr w:type="gramStart"/>
      <w:r>
        <w:rPr>
          <w:rStyle w:val="a4"/>
          <w:i w:val="0"/>
          <w:iCs w:val="0"/>
          <w:sz w:val="20"/>
          <w:szCs w:val="20"/>
        </w:rPr>
        <w:t>Общество с ограниченной ответственностью «</w:t>
      </w:r>
      <w:proofErr w:type="spellStart"/>
      <w:r>
        <w:rPr>
          <w:rStyle w:val="a4"/>
          <w:i w:val="0"/>
          <w:iCs w:val="0"/>
          <w:sz w:val="20"/>
          <w:szCs w:val="20"/>
        </w:rPr>
        <w:t>Тяжинское</w:t>
      </w:r>
      <w:proofErr w:type="spellEnd"/>
      <w:r>
        <w:rPr>
          <w:rStyle w:val="a4"/>
          <w:i w:val="0"/>
          <w:iCs w:val="0"/>
          <w:sz w:val="20"/>
          <w:szCs w:val="20"/>
        </w:rPr>
        <w:t xml:space="preserve"> тепловое хозяйство»</w:t>
      </w:r>
      <w:r w:rsidRPr="00DE4F35">
        <w:rPr>
          <w:rStyle w:val="a4"/>
          <w:sz w:val="20"/>
          <w:szCs w:val="20"/>
        </w:rPr>
        <w:t>,</w:t>
      </w:r>
      <w:r w:rsidRPr="00DE4F35">
        <w:rPr>
          <w:color w:val="000000"/>
          <w:sz w:val="20"/>
          <w:szCs w:val="20"/>
        </w:rPr>
        <w:t xml:space="preserve"> в лице</w:t>
      </w:r>
      <w:r>
        <w:rPr>
          <w:color w:val="000000"/>
          <w:sz w:val="20"/>
          <w:szCs w:val="20"/>
        </w:rPr>
        <w:t xml:space="preserve"> начальника отдела реализации услуг Кузьминой Ирины Леонидовны</w:t>
      </w:r>
      <w:r w:rsidRPr="00DE4F35">
        <w:rPr>
          <w:rStyle w:val="a4"/>
          <w:sz w:val="20"/>
          <w:szCs w:val="20"/>
        </w:rPr>
        <w:t>,</w:t>
      </w:r>
      <w:r w:rsidRPr="00DE4F35">
        <w:rPr>
          <w:color w:val="000000"/>
          <w:sz w:val="20"/>
          <w:szCs w:val="20"/>
        </w:rPr>
        <w:t xml:space="preserve"> действующе</w:t>
      </w:r>
      <w:r>
        <w:rPr>
          <w:color w:val="000000"/>
          <w:sz w:val="20"/>
          <w:szCs w:val="20"/>
        </w:rPr>
        <w:t>й</w:t>
      </w:r>
      <w:r w:rsidRPr="00DE4F35">
        <w:rPr>
          <w:color w:val="000000"/>
          <w:sz w:val="20"/>
          <w:szCs w:val="20"/>
        </w:rPr>
        <w:t xml:space="preserve"> на основании</w:t>
      </w:r>
      <w:r>
        <w:rPr>
          <w:color w:val="000000"/>
          <w:sz w:val="20"/>
          <w:szCs w:val="20"/>
        </w:rPr>
        <w:t xml:space="preserve"> Приказа №13 от 06.11.2014 г.</w:t>
      </w:r>
      <w:r w:rsidRPr="00DE4F35">
        <w:rPr>
          <w:rStyle w:val="a4"/>
          <w:sz w:val="20"/>
          <w:szCs w:val="20"/>
        </w:rPr>
        <w:t>,</w:t>
      </w:r>
      <w:r w:rsidRPr="00DE4F35">
        <w:rPr>
          <w:color w:val="000000"/>
          <w:sz w:val="20"/>
          <w:szCs w:val="20"/>
        </w:rPr>
        <w:t xml:space="preserve"> именуемое в дальнейшем «Теплоснабжающая организация» (далее по тексту - «ТСО»), с одной стороны,</w:t>
      </w:r>
      <w:r w:rsidR="004736BC">
        <w:rPr>
          <w:color w:val="000000"/>
          <w:sz w:val="20"/>
          <w:szCs w:val="20"/>
        </w:rPr>
        <w:t xml:space="preserve"> и ______________________________________________________________________________________________</w:t>
      </w:r>
      <w:r w:rsidRPr="00696EC0">
        <w:rPr>
          <w:rStyle w:val="a4"/>
          <w:sz w:val="20"/>
          <w:szCs w:val="20"/>
        </w:rPr>
        <w:t>,</w:t>
      </w:r>
      <w:r w:rsidRPr="00696EC0">
        <w:rPr>
          <w:color w:val="000000"/>
          <w:sz w:val="20"/>
          <w:szCs w:val="20"/>
        </w:rPr>
        <w:t xml:space="preserve"> именуемое в дальнейшем «Потребитель», с другой стороны, вместе именуемые</w:t>
      </w:r>
      <w:r w:rsidRPr="00DE4F35">
        <w:rPr>
          <w:color w:val="000000"/>
          <w:sz w:val="20"/>
          <w:szCs w:val="20"/>
        </w:rPr>
        <w:t xml:space="preserve"> в дальнейше</w:t>
      </w:r>
      <w:r>
        <w:rPr>
          <w:color w:val="000000"/>
          <w:sz w:val="20"/>
          <w:szCs w:val="20"/>
        </w:rPr>
        <w:t>м «Стороны»,</w:t>
      </w:r>
      <w:r w:rsidR="00D9733A">
        <w:rPr>
          <w:color w:val="000000"/>
          <w:sz w:val="20"/>
          <w:szCs w:val="20"/>
        </w:rPr>
        <w:t xml:space="preserve"> заключили настоящий государственный контракт (далее по тексту – контракт)</w:t>
      </w:r>
      <w:r w:rsidR="003E4099" w:rsidRPr="00DE4F35">
        <w:rPr>
          <w:color w:val="000000"/>
          <w:sz w:val="20"/>
          <w:szCs w:val="20"/>
        </w:rPr>
        <w:t xml:space="preserve"> о нижеследующем:</w:t>
      </w:r>
      <w:proofErr w:type="gramEnd"/>
    </w:p>
    <w:p w:rsidR="003E4099" w:rsidRPr="00DE4F35" w:rsidRDefault="00D9733A" w:rsidP="00C814A7">
      <w:pPr>
        <w:pStyle w:val="20"/>
        <w:numPr>
          <w:ilvl w:val="0"/>
          <w:numId w:val="1"/>
        </w:numPr>
        <w:shd w:val="clear" w:color="auto" w:fill="auto"/>
        <w:tabs>
          <w:tab w:val="left" w:pos="787"/>
        </w:tabs>
        <w:spacing w:line="240" w:lineRule="auto"/>
        <w:ind w:firstLine="360"/>
        <w:jc w:val="both"/>
        <w:rPr>
          <w:sz w:val="20"/>
          <w:szCs w:val="20"/>
        </w:rPr>
      </w:pPr>
      <w:r>
        <w:rPr>
          <w:color w:val="000000"/>
          <w:sz w:val="20"/>
          <w:szCs w:val="20"/>
        </w:rPr>
        <w:t>ПРЕДМЕТ КОНТРАКТА</w:t>
      </w:r>
    </w:p>
    <w:p w:rsidR="003E4099" w:rsidRPr="00DE4F35" w:rsidRDefault="00D9733A" w:rsidP="00C814A7">
      <w:pPr>
        <w:pStyle w:val="1"/>
        <w:numPr>
          <w:ilvl w:val="1"/>
          <w:numId w:val="1"/>
        </w:numPr>
        <w:shd w:val="clear" w:color="auto" w:fill="auto"/>
        <w:tabs>
          <w:tab w:val="left" w:pos="966"/>
        </w:tabs>
        <w:spacing w:line="240" w:lineRule="auto"/>
        <w:ind w:firstLine="360"/>
        <w:rPr>
          <w:sz w:val="20"/>
          <w:szCs w:val="20"/>
        </w:rPr>
      </w:pPr>
      <w:proofErr w:type="gramStart"/>
      <w:r>
        <w:rPr>
          <w:color w:val="000000"/>
          <w:sz w:val="20"/>
          <w:szCs w:val="20"/>
        </w:rPr>
        <w:t>По настоящему контракту</w:t>
      </w:r>
      <w:r w:rsidR="003E4099" w:rsidRPr="00DE4F35">
        <w:rPr>
          <w:color w:val="000000"/>
          <w:sz w:val="20"/>
          <w:szCs w:val="20"/>
        </w:rPr>
        <w:t xml:space="preserve"> ТСО обязуется поставить Потребителю через присоединенную сеть т</w:t>
      </w:r>
      <w:r w:rsidR="003E4099">
        <w:rPr>
          <w:color w:val="000000"/>
          <w:sz w:val="20"/>
          <w:szCs w:val="20"/>
        </w:rPr>
        <w:t xml:space="preserve">епловую энергию </w:t>
      </w:r>
      <w:r w:rsidR="003E4099" w:rsidRPr="00DE4F35">
        <w:rPr>
          <w:color w:val="000000"/>
          <w:sz w:val="20"/>
          <w:szCs w:val="20"/>
        </w:rPr>
        <w:t xml:space="preserve">(далее по </w:t>
      </w:r>
      <w:r w:rsidR="00936F40">
        <w:rPr>
          <w:color w:val="000000"/>
          <w:sz w:val="20"/>
          <w:szCs w:val="20"/>
        </w:rPr>
        <w:t>тексту контракта</w:t>
      </w:r>
      <w:r w:rsidR="003E4099" w:rsidRPr="00DE4F35">
        <w:rPr>
          <w:color w:val="000000"/>
          <w:sz w:val="20"/>
          <w:szCs w:val="20"/>
        </w:rPr>
        <w:t xml:space="preserve"> - энер</w:t>
      </w:r>
      <w:r w:rsidR="003E4099">
        <w:rPr>
          <w:color w:val="000000"/>
          <w:sz w:val="20"/>
          <w:szCs w:val="20"/>
        </w:rPr>
        <w:t>гия)</w:t>
      </w:r>
      <w:r w:rsidR="003E4099" w:rsidRPr="00DE4F35">
        <w:rPr>
          <w:color w:val="000000"/>
          <w:sz w:val="20"/>
          <w:szCs w:val="20"/>
        </w:rPr>
        <w:t>, а Потребитель обязуется оплачивать</w:t>
      </w:r>
      <w:r w:rsidR="003E4099">
        <w:rPr>
          <w:color w:val="000000"/>
          <w:sz w:val="20"/>
          <w:szCs w:val="20"/>
        </w:rPr>
        <w:t xml:space="preserve"> принятую энергию</w:t>
      </w:r>
      <w:r w:rsidR="003E4099" w:rsidRPr="00DE4F35">
        <w:rPr>
          <w:color w:val="000000"/>
          <w:sz w:val="20"/>
          <w:szCs w:val="20"/>
        </w:rPr>
        <w:t xml:space="preserve">, а </w:t>
      </w:r>
      <w:r>
        <w:rPr>
          <w:color w:val="000000"/>
          <w:sz w:val="20"/>
          <w:szCs w:val="20"/>
        </w:rPr>
        <w:t>также соблюдать предусмотренный контрактом</w:t>
      </w:r>
      <w:r w:rsidR="003E4099" w:rsidRPr="00DE4F35">
        <w:rPr>
          <w:color w:val="000000"/>
          <w:sz w:val="20"/>
          <w:szCs w:val="20"/>
        </w:rPr>
        <w:t xml:space="preserve"> режим по</w:t>
      </w:r>
      <w:r w:rsidR="003E4099">
        <w:rPr>
          <w:color w:val="000000"/>
          <w:sz w:val="20"/>
          <w:szCs w:val="20"/>
        </w:rPr>
        <w:t>требления энергии</w:t>
      </w:r>
      <w:r w:rsidR="003E4099" w:rsidRPr="00DE4F35">
        <w:rPr>
          <w:color w:val="000000"/>
          <w:sz w:val="20"/>
          <w:szCs w:val="20"/>
        </w:rPr>
        <w:t>, обеспечивать безопасность эксплуатации находящихся в его ведении тепловых сетей и исправность используемых им приборов и оборудования, связанных с пот</w:t>
      </w:r>
      <w:r w:rsidR="003E4099">
        <w:rPr>
          <w:color w:val="000000"/>
          <w:sz w:val="20"/>
          <w:szCs w:val="20"/>
        </w:rPr>
        <w:t>реблением энергии</w:t>
      </w:r>
      <w:r w:rsidR="003E4099" w:rsidRPr="00DE4F35">
        <w:rPr>
          <w:color w:val="000000"/>
          <w:sz w:val="20"/>
          <w:szCs w:val="20"/>
        </w:rPr>
        <w:t>.</w:t>
      </w:r>
      <w:proofErr w:type="gramEnd"/>
    </w:p>
    <w:p w:rsidR="003E4099" w:rsidRPr="00DE4F35" w:rsidRDefault="003E4099" w:rsidP="00C814A7">
      <w:pPr>
        <w:pStyle w:val="1"/>
        <w:numPr>
          <w:ilvl w:val="1"/>
          <w:numId w:val="1"/>
        </w:numPr>
        <w:shd w:val="clear" w:color="auto" w:fill="auto"/>
        <w:tabs>
          <w:tab w:val="left" w:pos="966"/>
        </w:tabs>
        <w:spacing w:line="240" w:lineRule="auto"/>
        <w:ind w:firstLine="360"/>
        <w:rPr>
          <w:sz w:val="20"/>
          <w:szCs w:val="20"/>
        </w:rPr>
      </w:pPr>
      <w:r>
        <w:rPr>
          <w:color w:val="000000"/>
          <w:sz w:val="20"/>
          <w:szCs w:val="20"/>
        </w:rPr>
        <w:t>Отпуск энергии</w:t>
      </w:r>
      <w:r w:rsidRPr="00DE4F35">
        <w:rPr>
          <w:color w:val="000000"/>
          <w:sz w:val="20"/>
          <w:szCs w:val="20"/>
        </w:rPr>
        <w:t xml:space="preserve"> на объек</w:t>
      </w:r>
      <w:proofErr w:type="gramStart"/>
      <w:r w:rsidRPr="00DE4F35">
        <w:rPr>
          <w:color w:val="000000"/>
          <w:sz w:val="20"/>
          <w:szCs w:val="20"/>
        </w:rPr>
        <w:t>т</w:t>
      </w:r>
      <w:r>
        <w:rPr>
          <w:color w:val="000000"/>
          <w:sz w:val="20"/>
          <w:szCs w:val="20"/>
        </w:rPr>
        <w:t>(</w:t>
      </w:r>
      <w:proofErr w:type="gramEnd"/>
      <w:r w:rsidRPr="00DE4F35">
        <w:rPr>
          <w:color w:val="000000"/>
          <w:sz w:val="20"/>
          <w:szCs w:val="20"/>
        </w:rPr>
        <w:t>ы</w:t>
      </w:r>
      <w:r>
        <w:rPr>
          <w:color w:val="000000"/>
          <w:sz w:val="20"/>
          <w:szCs w:val="20"/>
        </w:rPr>
        <w:t>) Потребителя (Приложение № 1</w:t>
      </w:r>
      <w:r w:rsidRPr="00DE4F35">
        <w:rPr>
          <w:color w:val="000000"/>
          <w:sz w:val="20"/>
          <w:szCs w:val="20"/>
        </w:rPr>
        <w:t xml:space="preserve">) производится ТСО в точке поставки, которая располагается на границе балансовой принадлежности </w:t>
      </w:r>
      <w:proofErr w:type="spellStart"/>
      <w:r w:rsidRPr="00DE4F35">
        <w:rPr>
          <w:color w:val="000000"/>
          <w:sz w:val="20"/>
          <w:szCs w:val="20"/>
        </w:rPr>
        <w:t>теплопотребляющей</w:t>
      </w:r>
      <w:proofErr w:type="spellEnd"/>
      <w:r w:rsidRPr="00DE4F35">
        <w:rPr>
          <w:color w:val="000000"/>
          <w:sz w:val="20"/>
          <w:szCs w:val="20"/>
        </w:rPr>
        <w:t xml:space="preserve"> установки или тепловой сети Потребителя и тепловой сети ТСО или </w:t>
      </w:r>
      <w:proofErr w:type="spellStart"/>
      <w:r w:rsidRPr="00DE4F35">
        <w:rPr>
          <w:color w:val="000000"/>
          <w:sz w:val="20"/>
          <w:szCs w:val="20"/>
        </w:rPr>
        <w:t>теплосетевой</w:t>
      </w:r>
      <w:proofErr w:type="spellEnd"/>
      <w:r w:rsidRPr="00DE4F35">
        <w:rPr>
          <w:color w:val="000000"/>
          <w:sz w:val="20"/>
          <w:szCs w:val="20"/>
        </w:rPr>
        <w:t xml:space="preserve"> организации либо в точке подключения к бесхозяйной тепловой сети. </w:t>
      </w:r>
    </w:p>
    <w:p w:rsidR="003E4099" w:rsidRPr="00DE4F35" w:rsidRDefault="003E4099" w:rsidP="00C814A7">
      <w:pPr>
        <w:pStyle w:val="20"/>
        <w:numPr>
          <w:ilvl w:val="0"/>
          <w:numId w:val="1"/>
        </w:numPr>
        <w:shd w:val="clear" w:color="auto" w:fill="auto"/>
        <w:tabs>
          <w:tab w:val="left" w:pos="802"/>
        </w:tabs>
        <w:spacing w:line="240" w:lineRule="auto"/>
        <w:ind w:firstLine="360"/>
        <w:jc w:val="both"/>
        <w:rPr>
          <w:sz w:val="20"/>
          <w:szCs w:val="20"/>
        </w:rPr>
      </w:pPr>
      <w:r w:rsidRPr="00DE4F35">
        <w:rPr>
          <w:color w:val="000000"/>
          <w:sz w:val="20"/>
          <w:szCs w:val="20"/>
        </w:rPr>
        <w:t>ПРАВА И ОБЯЗАННОСТИ ТСО</w:t>
      </w:r>
    </w:p>
    <w:p w:rsidR="003E4099" w:rsidRPr="00DE4F35" w:rsidRDefault="003E4099" w:rsidP="00C814A7">
      <w:pPr>
        <w:pStyle w:val="20"/>
        <w:numPr>
          <w:ilvl w:val="1"/>
          <w:numId w:val="1"/>
        </w:numPr>
        <w:shd w:val="clear" w:color="auto" w:fill="auto"/>
        <w:tabs>
          <w:tab w:val="left" w:pos="941"/>
        </w:tabs>
        <w:spacing w:line="240" w:lineRule="auto"/>
        <w:ind w:firstLine="360"/>
        <w:jc w:val="both"/>
        <w:rPr>
          <w:sz w:val="20"/>
          <w:szCs w:val="20"/>
        </w:rPr>
      </w:pPr>
      <w:r w:rsidRPr="00DE4F35">
        <w:rPr>
          <w:color w:val="000000"/>
          <w:sz w:val="20"/>
          <w:szCs w:val="20"/>
        </w:rPr>
        <w:t>ТСО обязана:</w:t>
      </w:r>
    </w:p>
    <w:p w:rsidR="003E4099" w:rsidRPr="00DE4F35" w:rsidRDefault="003E4099" w:rsidP="00C814A7">
      <w:pPr>
        <w:pStyle w:val="1"/>
        <w:numPr>
          <w:ilvl w:val="2"/>
          <w:numId w:val="1"/>
        </w:numPr>
        <w:shd w:val="clear" w:color="auto" w:fill="auto"/>
        <w:tabs>
          <w:tab w:val="left" w:pos="1144"/>
        </w:tabs>
        <w:spacing w:line="240" w:lineRule="auto"/>
        <w:ind w:firstLine="360"/>
        <w:rPr>
          <w:sz w:val="20"/>
          <w:szCs w:val="20"/>
        </w:rPr>
      </w:pPr>
      <w:r>
        <w:rPr>
          <w:color w:val="000000"/>
          <w:sz w:val="20"/>
          <w:szCs w:val="20"/>
        </w:rPr>
        <w:t>Поставлять</w:t>
      </w:r>
      <w:r w:rsidRPr="00DE4F35">
        <w:rPr>
          <w:color w:val="000000"/>
          <w:sz w:val="20"/>
          <w:szCs w:val="20"/>
        </w:rPr>
        <w:t xml:space="preserve"> Потребителю для теплоснабжения объектов, указанных в Прилож</w:t>
      </w:r>
      <w:r>
        <w:rPr>
          <w:color w:val="000000"/>
          <w:sz w:val="20"/>
          <w:szCs w:val="20"/>
        </w:rPr>
        <w:t>ении № 1, энергию</w:t>
      </w:r>
      <w:r w:rsidRPr="00DE4F35">
        <w:rPr>
          <w:color w:val="000000"/>
          <w:sz w:val="20"/>
          <w:szCs w:val="20"/>
        </w:rPr>
        <w:t>, исходя из технической возможности и пропускной способности тепловых сетей в соответствии с ус</w:t>
      </w:r>
      <w:r w:rsidR="00936F40">
        <w:rPr>
          <w:color w:val="000000"/>
          <w:sz w:val="20"/>
          <w:szCs w:val="20"/>
        </w:rPr>
        <w:t>тановленными настоящим контрактом</w:t>
      </w:r>
      <w:r w:rsidRPr="00DE4F35">
        <w:rPr>
          <w:color w:val="000000"/>
          <w:sz w:val="20"/>
          <w:szCs w:val="20"/>
        </w:rPr>
        <w:t xml:space="preserve"> условиями и величинами теплопотребления, в со</w:t>
      </w:r>
      <w:r w:rsidR="00936F40">
        <w:rPr>
          <w:color w:val="000000"/>
          <w:sz w:val="20"/>
          <w:szCs w:val="20"/>
        </w:rPr>
        <w:t>ответствии с разделом 4 контракта</w:t>
      </w:r>
      <w:r w:rsidRPr="00DE4F35">
        <w:rPr>
          <w:color w:val="000000"/>
          <w:sz w:val="20"/>
          <w:szCs w:val="20"/>
        </w:rPr>
        <w:t>.</w:t>
      </w:r>
    </w:p>
    <w:p w:rsidR="003E4099" w:rsidRPr="00DE4F35" w:rsidRDefault="003E4099" w:rsidP="00C814A7">
      <w:pPr>
        <w:pStyle w:val="1"/>
        <w:numPr>
          <w:ilvl w:val="2"/>
          <w:numId w:val="1"/>
        </w:numPr>
        <w:shd w:val="clear" w:color="auto" w:fill="auto"/>
        <w:tabs>
          <w:tab w:val="left" w:pos="1226"/>
        </w:tabs>
        <w:spacing w:line="240" w:lineRule="auto"/>
        <w:ind w:firstLine="360"/>
        <w:rPr>
          <w:sz w:val="20"/>
          <w:szCs w:val="20"/>
        </w:rPr>
      </w:pPr>
      <w:r w:rsidRPr="00DE4F35">
        <w:rPr>
          <w:color w:val="000000"/>
          <w:sz w:val="20"/>
          <w:szCs w:val="20"/>
        </w:rPr>
        <w:t>Обеспечивать надежность теплоснабжения и соблюдение требований к параметрам качества теплоснабжения в соответствии с требованиями действующих нормативно правовых актов Российской</w:t>
      </w:r>
      <w:r w:rsidR="00936F40">
        <w:rPr>
          <w:color w:val="000000"/>
          <w:sz w:val="20"/>
          <w:szCs w:val="20"/>
        </w:rPr>
        <w:t xml:space="preserve"> Федерации и настоящего контракта</w:t>
      </w:r>
      <w:r w:rsidRPr="00DE4F35">
        <w:rPr>
          <w:color w:val="000000"/>
          <w:sz w:val="20"/>
          <w:szCs w:val="20"/>
        </w:rPr>
        <w:t>.</w:t>
      </w:r>
    </w:p>
    <w:p w:rsidR="003E4099" w:rsidRPr="00822113" w:rsidRDefault="003E4099" w:rsidP="00822113">
      <w:pPr>
        <w:pStyle w:val="1"/>
        <w:numPr>
          <w:ilvl w:val="2"/>
          <w:numId w:val="1"/>
        </w:numPr>
        <w:shd w:val="clear" w:color="auto" w:fill="auto"/>
        <w:tabs>
          <w:tab w:val="left" w:pos="1101"/>
        </w:tabs>
        <w:spacing w:line="240" w:lineRule="auto"/>
        <w:ind w:firstLine="360"/>
        <w:rPr>
          <w:sz w:val="20"/>
          <w:szCs w:val="20"/>
        </w:rPr>
      </w:pPr>
      <w:r w:rsidRPr="00DE4F35">
        <w:rPr>
          <w:color w:val="000000"/>
          <w:sz w:val="20"/>
          <w:szCs w:val="20"/>
        </w:rPr>
        <w:t xml:space="preserve">Поддерживать диапазон давления теплоносителя </w:t>
      </w:r>
      <w:proofErr w:type="gramStart"/>
      <w:r w:rsidRPr="00DE4F35">
        <w:rPr>
          <w:color w:val="000000"/>
          <w:sz w:val="20"/>
          <w:szCs w:val="20"/>
        </w:rPr>
        <w:t>в подающем трубопроводе тепловой сети в точке поставки в соответствии с гидравлическим режимом работы тепловых сетей при условии</w:t>
      </w:r>
      <w:proofErr w:type="gramEnd"/>
      <w:r w:rsidRPr="00DE4F35">
        <w:rPr>
          <w:color w:val="000000"/>
          <w:sz w:val="20"/>
          <w:szCs w:val="20"/>
        </w:rPr>
        <w:t xml:space="preserve"> соблюдения Потребителем режимов теплопотребления.</w:t>
      </w:r>
    </w:p>
    <w:p w:rsidR="003E4099" w:rsidRPr="00DE4F35" w:rsidRDefault="003E4099" w:rsidP="00C814A7">
      <w:pPr>
        <w:pStyle w:val="1"/>
        <w:numPr>
          <w:ilvl w:val="2"/>
          <w:numId w:val="1"/>
        </w:numPr>
        <w:shd w:val="clear" w:color="auto" w:fill="auto"/>
        <w:tabs>
          <w:tab w:val="left" w:pos="1168"/>
        </w:tabs>
        <w:spacing w:line="240" w:lineRule="auto"/>
        <w:ind w:firstLine="360"/>
        <w:rPr>
          <w:sz w:val="20"/>
          <w:szCs w:val="20"/>
        </w:rPr>
      </w:pPr>
      <w:r w:rsidRPr="00DE4F35">
        <w:rPr>
          <w:color w:val="000000"/>
          <w:sz w:val="20"/>
          <w:szCs w:val="20"/>
        </w:rPr>
        <w:t>Принимать участие в комиссионных проверках по фактам не соблюдения сторо</w:t>
      </w:r>
      <w:r w:rsidR="006845D2">
        <w:rPr>
          <w:color w:val="000000"/>
          <w:sz w:val="20"/>
          <w:szCs w:val="20"/>
        </w:rPr>
        <w:t>нами условий настоящего контракта</w:t>
      </w:r>
      <w:r w:rsidRPr="00DE4F35">
        <w:rPr>
          <w:color w:val="000000"/>
          <w:sz w:val="20"/>
          <w:szCs w:val="20"/>
        </w:rPr>
        <w:t xml:space="preserve"> с составлением соответствующих актов.</w:t>
      </w:r>
    </w:p>
    <w:p w:rsidR="003E4099" w:rsidRPr="00DE4F35" w:rsidRDefault="003E4099" w:rsidP="00C814A7">
      <w:pPr>
        <w:pStyle w:val="1"/>
        <w:numPr>
          <w:ilvl w:val="2"/>
          <w:numId w:val="1"/>
        </w:numPr>
        <w:shd w:val="clear" w:color="auto" w:fill="auto"/>
        <w:tabs>
          <w:tab w:val="left" w:pos="1096"/>
        </w:tabs>
        <w:spacing w:line="240" w:lineRule="auto"/>
        <w:ind w:firstLine="360"/>
        <w:rPr>
          <w:sz w:val="20"/>
          <w:szCs w:val="20"/>
        </w:rPr>
      </w:pPr>
      <w:r w:rsidRPr="00DE4F35">
        <w:rPr>
          <w:color w:val="000000"/>
          <w:sz w:val="20"/>
          <w:szCs w:val="20"/>
        </w:rPr>
        <w:t>Уведомлять Потребителя о начале и продолжительности перерывов и/или ограничений п</w:t>
      </w:r>
      <w:r>
        <w:rPr>
          <w:color w:val="000000"/>
          <w:sz w:val="20"/>
          <w:szCs w:val="20"/>
        </w:rPr>
        <w:t>одачи энергии</w:t>
      </w:r>
      <w:r w:rsidRPr="00DE4F35">
        <w:rPr>
          <w:color w:val="000000"/>
          <w:sz w:val="20"/>
          <w:szCs w:val="20"/>
        </w:rPr>
        <w:t>.</w:t>
      </w:r>
    </w:p>
    <w:p w:rsidR="003E4099" w:rsidRPr="00DE4F35" w:rsidRDefault="003E4099" w:rsidP="00C814A7">
      <w:pPr>
        <w:pStyle w:val="1"/>
        <w:numPr>
          <w:ilvl w:val="2"/>
          <w:numId w:val="1"/>
        </w:numPr>
        <w:shd w:val="clear" w:color="auto" w:fill="auto"/>
        <w:tabs>
          <w:tab w:val="left" w:pos="1154"/>
        </w:tabs>
        <w:spacing w:line="240" w:lineRule="auto"/>
        <w:ind w:firstLine="360"/>
        <w:rPr>
          <w:sz w:val="20"/>
          <w:szCs w:val="20"/>
        </w:rPr>
      </w:pPr>
      <w:r w:rsidRPr="00DE4F35">
        <w:rPr>
          <w:color w:val="000000"/>
          <w:sz w:val="20"/>
          <w:szCs w:val="20"/>
        </w:rPr>
        <w:t>Начинать и заканчивать отопительный период в соответствии с Распоряжением органа местного самоуправления.</w:t>
      </w:r>
    </w:p>
    <w:p w:rsidR="003E4099" w:rsidRPr="00DE4F35" w:rsidRDefault="003E4099" w:rsidP="00C814A7">
      <w:pPr>
        <w:pStyle w:val="1"/>
        <w:numPr>
          <w:ilvl w:val="2"/>
          <w:numId w:val="1"/>
        </w:numPr>
        <w:shd w:val="clear" w:color="auto" w:fill="auto"/>
        <w:tabs>
          <w:tab w:val="left" w:pos="1235"/>
          <w:tab w:val="left" w:pos="5723"/>
        </w:tabs>
        <w:spacing w:line="240" w:lineRule="auto"/>
        <w:ind w:firstLine="360"/>
        <w:rPr>
          <w:sz w:val="20"/>
          <w:szCs w:val="20"/>
        </w:rPr>
      </w:pPr>
      <w:r w:rsidRPr="00DE4F35">
        <w:rPr>
          <w:color w:val="000000"/>
          <w:sz w:val="20"/>
          <w:szCs w:val="20"/>
        </w:rPr>
        <w:t>По запросу Потребителя предоставлять расчет количества отп</w:t>
      </w:r>
      <w:r>
        <w:rPr>
          <w:color w:val="000000"/>
          <w:sz w:val="20"/>
          <w:szCs w:val="20"/>
        </w:rPr>
        <w:t>ущенной (потребленной) энергии</w:t>
      </w:r>
      <w:r w:rsidRPr="00DE4F35">
        <w:rPr>
          <w:color w:val="000000"/>
          <w:sz w:val="20"/>
          <w:szCs w:val="20"/>
        </w:rPr>
        <w:t>.</w:t>
      </w:r>
    </w:p>
    <w:p w:rsidR="003E4099" w:rsidRPr="00DE4F35" w:rsidRDefault="003E4099" w:rsidP="00C814A7">
      <w:pPr>
        <w:pStyle w:val="1"/>
        <w:numPr>
          <w:ilvl w:val="2"/>
          <w:numId w:val="1"/>
        </w:numPr>
        <w:shd w:val="clear" w:color="auto" w:fill="auto"/>
        <w:tabs>
          <w:tab w:val="left" w:pos="1245"/>
        </w:tabs>
        <w:spacing w:line="240" w:lineRule="auto"/>
        <w:ind w:firstLine="360"/>
        <w:rPr>
          <w:sz w:val="20"/>
          <w:szCs w:val="20"/>
        </w:rPr>
      </w:pPr>
      <w:r w:rsidRPr="00DE4F35">
        <w:rPr>
          <w:color w:val="000000"/>
          <w:sz w:val="20"/>
          <w:szCs w:val="20"/>
        </w:rPr>
        <w:t>Производить изменения поставляемого колич</w:t>
      </w:r>
      <w:r w:rsidR="00DE62CC">
        <w:rPr>
          <w:color w:val="000000"/>
          <w:sz w:val="20"/>
          <w:szCs w:val="20"/>
        </w:rPr>
        <w:t>ества энергии</w:t>
      </w:r>
      <w:r w:rsidRPr="00DE4F35">
        <w:rPr>
          <w:color w:val="000000"/>
          <w:sz w:val="20"/>
          <w:szCs w:val="20"/>
        </w:rPr>
        <w:t xml:space="preserve"> в соответствии с требованиями законодат</w:t>
      </w:r>
      <w:r w:rsidR="00DE62CC">
        <w:rPr>
          <w:color w:val="000000"/>
          <w:sz w:val="20"/>
          <w:szCs w:val="20"/>
        </w:rPr>
        <w:t>ельства РФ и настоящего контракта</w:t>
      </w:r>
      <w:r w:rsidRPr="00DE4F35">
        <w:rPr>
          <w:color w:val="000000"/>
          <w:sz w:val="20"/>
          <w:szCs w:val="20"/>
        </w:rPr>
        <w:t>.</w:t>
      </w:r>
    </w:p>
    <w:p w:rsidR="003E4099" w:rsidRPr="00DE4F35" w:rsidRDefault="003E4099" w:rsidP="00C814A7">
      <w:pPr>
        <w:pStyle w:val="20"/>
        <w:shd w:val="clear" w:color="auto" w:fill="auto"/>
        <w:spacing w:line="240" w:lineRule="auto"/>
        <w:ind w:firstLine="360"/>
        <w:jc w:val="both"/>
        <w:rPr>
          <w:sz w:val="20"/>
          <w:szCs w:val="20"/>
        </w:rPr>
      </w:pPr>
      <w:r w:rsidRPr="00DE4F35">
        <w:rPr>
          <w:color w:val="000000"/>
          <w:sz w:val="20"/>
          <w:szCs w:val="20"/>
        </w:rPr>
        <w:t>2.2. ТСО имеет право:</w:t>
      </w:r>
    </w:p>
    <w:p w:rsidR="003E4099" w:rsidRPr="00165F87" w:rsidRDefault="003E4099" w:rsidP="00165F87">
      <w:pPr>
        <w:pStyle w:val="1"/>
        <w:shd w:val="clear" w:color="auto" w:fill="auto"/>
        <w:spacing w:line="240" w:lineRule="auto"/>
        <w:ind w:firstLine="360"/>
        <w:rPr>
          <w:color w:val="000000"/>
          <w:sz w:val="20"/>
          <w:szCs w:val="20"/>
        </w:rPr>
      </w:pPr>
      <w:r w:rsidRPr="00DE4F35">
        <w:rPr>
          <w:color w:val="000000"/>
          <w:sz w:val="20"/>
          <w:szCs w:val="20"/>
        </w:rPr>
        <w:t>2.2.1. Прекратить или ограничить п</w:t>
      </w:r>
      <w:r>
        <w:rPr>
          <w:color w:val="000000"/>
          <w:sz w:val="20"/>
          <w:szCs w:val="20"/>
        </w:rPr>
        <w:t>одачу энергии</w:t>
      </w:r>
      <w:r w:rsidRPr="00DE4F35">
        <w:rPr>
          <w:color w:val="000000"/>
          <w:sz w:val="20"/>
          <w:szCs w:val="20"/>
        </w:rPr>
        <w:t xml:space="preserve"> в соответствии с порядком, установленным действующим законодательством РФ и настоящим </w:t>
      </w:r>
      <w:r w:rsidR="00042484">
        <w:rPr>
          <w:color w:val="000000"/>
          <w:sz w:val="20"/>
          <w:szCs w:val="20"/>
        </w:rPr>
        <w:t>контрактом</w:t>
      </w:r>
      <w:r w:rsidRPr="00DE4F35">
        <w:rPr>
          <w:color w:val="000000"/>
          <w:sz w:val="20"/>
          <w:szCs w:val="20"/>
        </w:rPr>
        <w:t xml:space="preserve"> (раздел № 8).</w:t>
      </w:r>
    </w:p>
    <w:p w:rsidR="003E4099" w:rsidRPr="00DE4F35" w:rsidRDefault="003E4099" w:rsidP="00394382">
      <w:pPr>
        <w:ind w:firstLine="360"/>
        <w:jc w:val="both"/>
        <w:rPr>
          <w:rFonts w:ascii="Times New Roman" w:hAnsi="Times New Roman" w:cs="Times New Roman"/>
          <w:sz w:val="20"/>
          <w:szCs w:val="20"/>
        </w:rPr>
      </w:pPr>
      <w:r w:rsidRPr="00DE4F35">
        <w:rPr>
          <w:rFonts w:ascii="Times New Roman" w:hAnsi="Times New Roman" w:cs="Times New Roman"/>
          <w:sz w:val="20"/>
          <w:szCs w:val="20"/>
        </w:rPr>
        <w:t>Произвести повторное отключение либо ограничение Потребителя, в случае обнаружения самовольного включения систем теплопотребления после произведенного в соответствии</w:t>
      </w:r>
      <w:r w:rsidR="00F731A7">
        <w:rPr>
          <w:rFonts w:ascii="Times New Roman" w:hAnsi="Times New Roman" w:cs="Times New Roman"/>
          <w:sz w:val="20"/>
          <w:szCs w:val="20"/>
        </w:rPr>
        <w:t xml:space="preserve"> с разделом № 8 данного контракта</w:t>
      </w:r>
      <w:r w:rsidRPr="00DE4F35">
        <w:rPr>
          <w:rFonts w:ascii="Times New Roman" w:hAnsi="Times New Roman" w:cs="Times New Roman"/>
          <w:sz w:val="20"/>
          <w:szCs w:val="20"/>
        </w:rPr>
        <w:t xml:space="preserve"> ограничения или отключения, при условии, что Потребителем не устранены причины послужившие основанием для введенных ограничений и отключений.</w:t>
      </w:r>
    </w:p>
    <w:p w:rsidR="003E4099" w:rsidRPr="00DE4F35" w:rsidRDefault="003E4099" w:rsidP="00394382">
      <w:pPr>
        <w:numPr>
          <w:ilvl w:val="0"/>
          <w:numId w:val="2"/>
        </w:numPr>
        <w:tabs>
          <w:tab w:val="left" w:pos="1143"/>
        </w:tabs>
        <w:ind w:firstLine="426"/>
        <w:jc w:val="both"/>
        <w:rPr>
          <w:rFonts w:ascii="Times New Roman" w:hAnsi="Times New Roman" w:cs="Times New Roman"/>
          <w:sz w:val="20"/>
          <w:szCs w:val="20"/>
        </w:rPr>
      </w:pPr>
      <w:r w:rsidRPr="00DE4F35">
        <w:rPr>
          <w:rFonts w:ascii="Times New Roman" w:hAnsi="Times New Roman" w:cs="Times New Roman"/>
          <w:sz w:val="20"/>
          <w:szCs w:val="20"/>
        </w:rPr>
        <w:t>Для принятия неотложных мер по предупреждению или ликвидации аварии ограничивать или прекращать п</w:t>
      </w:r>
      <w:r>
        <w:rPr>
          <w:rFonts w:ascii="Times New Roman" w:hAnsi="Times New Roman" w:cs="Times New Roman"/>
          <w:sz w:val="20"/>
          <w:szCs w:val="20"/>
        </w:rPr>
        <w:t>одачу энергии</w:t>
      </w:r>
      <w:r w:rsidRPr="00DE4F35">
        <w:rPr>
          <w:rFonts w:ascii="Times New Roman" w:hAnsi="Times New Roman" w:cs="Times New Roman"/>
          <w:sz w:val="20"/>
          <w:szCs w:val="20"/>
        </w:rPr>
        <w:t>, без согласования и без соответствующего предупреждения Потребителя, с последующим в течение 1 часа оповещением потребителей о причинах и предполагаемой продолжительности отключения.</w:t>
      </w:r>
    </w:p>
    <w:p w:rsidR="003E4099" w:rsidRPr="005C0140" w:rsidRDefault="003E4099" w:rsidP="00394382">
      <w:pPr>
        <w:numPr>
          <w:ilvl w:val="0"/>
          <w:numId w:val="2"/>
        </w:numPr>
        <w:tabs>
          <w:tab w:val="left" w:pos="1110"/>
        </w:tabs>
        <w:ind w:firstLine="426"/>
        <w:jc w:val="both"/>
        <w:rPr>
          <w:rFonts w:ascii="Times New Roman" w:hAnsi="Times New Roman" w:cs="Times New Roman"/>
          <w:sz w:val="20"/>
          <w:szCs w:val="20"/>
        </w:rPr>
      </w:pPr>
      <w:r w:rsidRPr="00DE4F35">
        <w:rPr>
          <w:rFonts w:ascii="Times New Roman" w:hAnsi="Times New Roman" w:cs="Times New Roman"/>
          <w:sz w:val="20"/>
          <w:szCs w:val="20"/>
        </w:rPr>
        <w:t>Допускать кратковременное отклонение парам</w:t>
      </w:r>
      <w:r>
        <w:rPr>
          <w:rFonts w:ascii="Times New Roman" w:hAnsi="Times New Roman" w:cs="Times New Roman"/>
          <w:sz w:val="20"/>
          <w:szCs w:val="20"/>
        </w:rPr>
        <w:t>етров энергии</w:t>
      </w:r>
      <w:r w:rsidRPr="00DE4F35">
        <w:rPr>
          <w:rFonts w:ascii="Times New Roman" w:hAnsi="Times New Roman" w:cs="Times New Roman"/>
          <w:sz w:val="20"/>
          <w:szCs w:val="20"/>
        </w:rPr>
        <w:t xml:space="preserve"> от темпер</w:t>
      </w:r>
      <w:r>
        <w:rPr>
          <w:rFonts w:ascii="Times New Roman" w:hAnsi="Times New Roman" w:cs="Times New Roman"/>
          <w:sz w:val="20"/>
          <w:szCs w:val="20"/>
        </w:rPr>
        <w:t>атурного графика (приложение № 4</w:t>
      </w:r>
      <w:r w:rsidRPr="00DE4F35">
        <w:rPr>
          <w:rFonts w:ascii="Times New Roman" w:hAnsi="Times New Roman" w:cs="Times New Roman"/>
          <w:sz w:val="20"/>
          <w:szCs w:val="20"/>
        </w:rPr>
        <w:t>). Кратковременное отклонение парам</w:t>
      </w:r>
      <w:r>
        <w:rPr>
          <w:rFonts w:ascii="Times New Roman" w:hAnsi="Times New Roman" w:cs="Times New Roman"/>
          <w:sz w:val="20"/>
          <w:szCs w:val="20"/>
        </w:rPr>
        <w:t>етров энергии</w:t>
      </w:r>
      <w:r w:rsidRPr="00DE4F35">
        <w:rPr>
          <w:rFonts w:ascii="Times New Roman" w:hAnsi="Times New Roman" w:cs="Times New Roman"/>
          <w:sz w:val="20"/>
          <w:szCs w:val="20"/>
        </w:rPr>
        <w:t xml:space="preserve"> от температурного графика не может превышать допустимые перерывы в соответствии с действующим законодательством РФ.</w:t>
      </w:r>
    </w:p>
    <w:p w:rsidR="003E4099" w:rsidRDefault="003E4099" w:rsidP="00A37D3B">
      <w:pPr>
        <w:numPr>
          <w:ilvl w:val="0"/>
          <w:numId w:val="2"/>
        </w:numPr>
        <w:tabs>
          <w:tab w:val="left" w:pos="1110"/>
        </w:tabs>
        <w:ind w:firstLine="426"/>
        <w:jc w:val="both"/>
        <w:rPr>
          <w:rFonts w:ascii="Times New Roman" w:hAnsi="Times New Roman" w:cs="Times New Roman"/>
          <w:sz w:val="20"/>
          <w:szCs w:val="20"/>
        </w:rPr>
      </w:pPr>
      <w:r w:rsidRPr="00DE4F35">
        <w:rPr>
          <w:rFonts w:ascii="Times New Roman" w:hAnsi="Times New Roman" w:cs="Times New Roman"/>
          <w:sz w:val="20"/>
          <w:szCs w:val="20"/>
        </w:rPr>
        <w:t xml:space="preserve">Беспрепятственного доступа к теплоиспользующему оборудованию, приборам и средствам учета, необходимой технической и оперативной документации Потребителя </w:t>
      </w:r>
      <w:proofErr w:type="gramStart"/>
      <w:r w:rsidRPr="00DE4F35">
        <w:rPr>
          <w:rFonts w:ascii="Times New Roman" w:hAnsi="Times New Roman" w:cs="Times New Roman"/>
          <w:sz w:val="20"/>
          <w:szCs w:val="20"/>
        </w:rPr>
        <w:t>для</w:t>
      </w:r>
      <w:proofErr w:type="gramEnd"/>
      <w:r w:rsidRPr="00DE4F35">
        <w:rPr>
          <w:rFonts w:ascii="Times New Roman" w:hAnsi="Times New Roman" w:cs="Times New Roman"/>
          <w:sz w:val="20"/>
          <w:szCs w:val="20"/>
        </w:rPr>
        <w:t>:</w:t>
      </w:r>
    </w:p>
    <w:p w:rsidR="003E4099" w:rsidRPr="00DE4F35" w:rsidRDefault="003E4099" w:rsidP="00A37D3B">
      <w:pPr>
        <w:tabs>
          <w:tab w:val="left" w:pos="783"/>
        </w:tabs>
        <w:ind w:firstLine="360"/>
        <w:jc w:val="both"/>
        <w:rPr>
          <w:rFonts w:ascii="Times New Roman" w:hAnsi="Times New Roman" w:cs="Times New Roman"/>
          <w:sz w:val="20"/>
          <w:szCs w:val="20"/>
        </w:rPr>
      </w:pPr>
      <w:r w:rsidRPr="00DE4F35">
        <w:rPr>
          <w:rFonts w:ascii="Times New Roman" w:hAnsi="Times New Roman" w:cs="Times New Roman"/>
          <w:sz w:val="20"/>
          <w:szCs w:val="20"/>
        </w:rPr>
        <w:t>а)</w:t>
      </w:r>
      <w:r w:rsidRPr="00DE4F35">
        <w:rPr>
          <w:rFonts w:ascii="Times New Roman" w:hAnsi="Times New Roman" w:cs="Times New Roman"/>
          <w:sz w:val="20"/>
          <w:szCs w:val="20"/>
        </w:rPr>
        <w:tab/>
      </w:r>
      <w:r w:rsidRPr="00666006">
        <w:rPr>
          <w:rFonts w:ascii="Times New Roman" w:hAnsi="Times New Roman" w:cs="Times New Roman"/>
          <w:color w:val="auto"/>
          <w:sz w:val="20"/>
          <w:szCs w:val="20"/>
        </w:rPr>
        <w:t>проверки исправности приборов учета, сохранности контрольных пломб и снятия показаний и контроля за снятыми потребителем показаниями;</w:t>
      </w:r>
    </w:p>
    <w:p w:rsidR="003E4099" w:rsidRDefault="003E4099" w:rsidP="00A37D3B">
      <w:pPr>
        <w:tabs>
          <w:tab w:val="left" w:pos="793"/>
        </w:tabs>
        <w:ind w:firstLine="360"/>
        <w:jc w:val="both"/>
        <w:rPr>
          <w:rFonts w:ascii="Times New Roman" w:hAnsi="Times New Roman" w:cs="Times New Roman"/>
          <w:sz w:val="20"/>
          <w:szCs w:val="20"/>
        </w:rPr>
      </w:pPr>
      <w:r w:rsidRPr="00DE4F35">
        <w:rPr>
          <w:rFonts w:ascii="Times New Roman" w:hAnsi="Times New Roman" w:cs="Times New Roman"/>
          <w:sz w:val="20"/>
          <w:szCs w:val="20"/>
        </w:rPr>
        <w:t>б)</w:t>
      </w:r>
      <w:r w:rsidRPr="00DE4F35">
        <w:rPr>
          <w:rFonts w:ascii="Times New Roman" w:hAnsi="Times New Roman" w:cs="Times New Roman"/>
          <w:sz w:val="20"/>
          <w:szCs w:val="20"/>
        </w:rPr>
        <w:tab/>
        <w:t xml:space="preserve">проведения поверок, ремонта, технического и метрологического обслуживания, замены приборов учета, если они принадлежат теплоснабжающей или </w:t>
      </w:r>
      <w:proofErr w:type="spellStart"/>
      <w:r w:rsidRPr="00DE4F35">
        <w:rPr>
          <w:rFonts w:ascii="Times New Roman" w:hAnsi="Times New Roman" w:cs="Times New Roman"/>
          <w:sz w:val="20"/>
          <w:szCs w:val="20"/>
        </w:rPr>
        <w:t>теплосетевой</w:t>
      </w:r>
      <w:proofErr w:type="spellEnd"/>
      <w:r w:rsidRPr="00DE4F35">
        <w:rPr>
          <w:rFonts w:ascii="Times New Roman" w:hAnsi="Times New Roman" w:cs="Times New Roman"/>
          <w:sz w:val="20"/>
          <w:szCs w:val="20"/>
        </w:rPr>
        <w:t xml:space="preserve"> организации;</w:t>
      </w:r>
    </w:p>
    <w:p w:rsidR="003E4099" w:rsidRDefault="003E4099" w:rsidP="006E69ED">
      <w:pPr>
        <w:tabs>
          <w:tab w:val="left" w:pos="826"/>
        </w:tabs>
        <w:ind w:firstLine="360"/>
        <w:jc w:val="both"/>
        <w:rPr>
          <w:rFonts w:ascii="Times New Roman" w:hAnsi="Times New Roman" w:cs="Times New Roman"/>
          <w:sz w:val="20"/>
          <w:szCs w:val="20"/>
        </w:rPr>
      </w:pPr>
      <w:r w:rsidRPr="00DE4F35">
        <w:rPr>
          <w:rFonts w:ascii="Times New Roman" w:hAnsi="Times New Roman" w:cs="Times New Roman"/>
          <w:sz w:val="20"/>
          <w:szCs w:val="20"/>
        </w:rPr>
        <w:t>в)</w:t>
      </w:r>
      <w:r w:rsidRPr="00DE4F35">
        <w:rPr>
          <w:rFonts w:ascii="Times New Roman" w:hAnsi="Times New Roman" w:cs="Times New Roman"/>
          <w:sz w:val="20"/>
          <w:szCs w:val="20"/>
        </w:rPr>
        <w:tab/>
        <w:t xml:space="preserve">контроля </w:t>
      </w:r>
      <w:r w:rsidR="00042484">
        <w:rPr>
          <w:rFonts w:ascii="Times New Roman" w:hAnsi="Times New Roman" w:cs="Times New Roman"/>
          <w:sz w:val="20"/>
          <w:szCs w:val="20"/>
        </w:rPr>
        <w:t>контракт</w:t>
      </w:r>
      <w:r w:rsidRPr="00DE4F35">
        <w:rPr>
          <w:rFonts w:ascii="Times New Roman" w:hAnsi="Times New Roman" w:cs="Times New Roman"/>
          <w:sz w:val="20"/>
          <w:szCs w:val="20"/>
        </w:rPr>
        <w:t xml:space="preserve">ных режимов потребления, в том числе для проверки состояния </w:t>
      </w:r>
      <w:proofErr w:type="spellStart"/>
      <w:r w:rsidRPr="00DE4F35">
        <w:rPr>
          <w:rFonts w:ascii="Times New Roman" w:hAnsi="Times New Roman" w:cs="Times New Roman"/>
          <w:sz w:val="20"/>
          <w:szCs w:val="20"/>
        </w:rPr>
        <w:t>теплопотребляющих</w:t>
      </w:r>
      <w:proofErr w:type="spellEnd"/>
      <w:r w:rsidRPr="00DE4F35">
        <w:rPr>
          <w:rFonts w:ascii="Times New Roman" w:hAnsi="Times New Roman" w:cs="Times New Roman"/>
          <w:sz w:val="20"/>
          <w:szCs w:val="20"/>
        </w:rPr>
        <w:t xml:space="preserve">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w:t>
      </w:r>
    </w:p>
    <w:p w:rsidR="004917D1" w:rsidRDefault="004917D1" w:rsidP="004917D1">
      <w:pPr>
        <w:jc w:val="right"/>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1</w:t>
      </w:r>
    </w:p>
    <w:p w:rsidR="004917D1" w:rsidRPr="004917D1" w:rsidRDefault="004917D1" w:rsidP="004917D1">
      <w:pPr>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004736BC">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_________________</w:t>
      </w:r>
    </w:p>
    <w:p w:rsidR="003E4099" w:rsidRPr="00DE4F35" w:rsidRDefault="003E4099" w:rsidP="00394382">
      <w:pPr>
        <w:numPr>
          <w:ilvl w:val="0"/>
          <w:numId w:val="2"/>
        </w:numPr>
        <w:tabs>
          <w:tab w:val="left" w:pos="1070"/>
        </w:tabs>
        <w:ind w:left="426"/>
        <w:jc w:val="both"/>
        <w:rPr>
          <w:rFonts w:ascii="Times New Roman" w:hAnsi="Times New Roman" w:cs="Times New Roman"/>
          <w:sz w:val="20"/>
          <w:szCs w:val="20"/>
        </w:rPr>
      </w:pPr>
      <w:r w:rsidRPr="00DE4F35">
        <w:rPr>
          <w:rFonts w:ascii="Times New Roman" w:hAnsi="Times New Roman" w:cs="Times New Roman"/>
          <w:sz w:val="20"/>
          <w:szCs w:val="20"/>
        </w:rPr>
        <w:t xml:space="preserve">Осуществлять контроль </w:t>
      </w:r>
      <w:proofErr w:type="gramStart"/>
      <w:r w:rsidRPr="00DE4F35">
        <w:rPr>
          <w:rFonts w:ascii="Times New Roman" w:hAnsi="Times New Roman" w:cs="Times New Roman"/>
          <w:sz w:val="20"/>
          <w:szCs w:val="20"/>
        </w:rPr>
        <w:t>за</w:t>
      </w:r>
      <w:proofErr w:type="gramEnd"/>
      <w:r w:rsidRPr="00DE4F35">
        <w:rPr>
          <w:rFonts w:ascii="Times New Roman" w:hAnsi="Times New Roman" w:cs="Times New Roman"/>
          <w:sz w:val="20"/>
          <w:szCs w:val="20"/>
        </w:rPr>
        <w:t>:</w:t>
      </w:r>
    </w:p>
    <w:p w:rsidR="003E4099" w:rsidRPr="00DE4F35" w:rsidRDefault="003E4099" w:rsidP="00394382">
      <w:pPr>
        <w:tabs>
          <w:tab w:val="left" w:pos="788"/>
        </w:tabs>
        <w:ind w:firstLine="360"/>
        <w:jc w:val="both"/>
        <w:rPr>
          <w:rFonts w:ascii="Times New Roman" w:hAnsi="Times New Roman" w:cs="Times New Roman"/>
          <w:sz w:val="20"/>
          <w:szCs w:val="20"/>
        </w:rPr>
      </w:pPr>
      <w:r w:rsidRPr="00DE4F35">
        <w:rPr>
          <w:rFonts w:ascii="Times New Roman" w:hAnsi="Times New Roman" w:cs="Times New Roman"/>
          <w:sz w:val="20"/>
          <w:szCs w:val="20"/>
        </w:rPr>
        <w:lastRenderedPageBreak/>
        <w:t>а)</w:t>
      </w:r>
      <w:r w:rsidRPr="00DE4F35">
        <w:rPr>
          <w:rFonts w:ascii="Times New Roman" w:hAnsi="Times New Roman" w:cs="Times New Roman"/>
          <w:sz w:val="20"/>
          <w:szCs w:val="20"/>
        </w:rPr>
        <w:tab/>
        <w:t>техническим состоянием и исправностью тепловых сетей, тепловых пунктов и систем энергопотребления Потребителя;</w:t>
      </w:r>
    </w:p>
    <w:p w:rsidR="003E4099" w:rsidRPr="00DE4F35" w:rsidRDefault="003E4099" w:rsidP="00394382">
      <w:pPr>
        <w:tabs>
          <w:tab w:val="left" w:pos="786"/>
        </w:tabs>
        <w:ind w:firstLine="360"/>
        <w:jc w:val="both"/>
        <w:rPr>
          <w:rFonts w:ascii="Times New Roman" w:hAnsi="Times New Roman" w:cs="Times New Roman"/>
          <w:sz w:val="20"/>
          <w:szCs w:val="20"/>
        </w:rPr>
      </w:pPr>
      <w:r w:rsidRPr="00DE4F35">
        <w:rPr>
          <w:rFonts w:ascii="Times New Roman" w:hAnsi="Times New Roman" w:cs="Times New Roman"/>
          <w:sz w:val="20"/>
          <w:szCs w:val="20"/>
        </w:rPr>
        <w:t>б)</w:t>
      </w:r>
      <w:r w:rsidRPr="00DE4F35">
        <w:rPr>
          <w:rFonts w:ascii="Times New Roman" w:hAnsi="Times New Roman" w:cs="Times New Roman"/>
          <w:sz w:val="20"/>
          <w:szCs w:val="20"/>
        </w:rPr>
        <w:tab/>
        <w:t>выполнением Потребителем технических мероприятий по подготовке к отопительному сезону;</w:t>
      </w:r>
    </w:p>
    <w:p w:rsidR="003E4099" w:rsidRPr="00DE4F35" w:rsidRDefault="003E4099" w:rsidP="00394382">
      <w:pPr>
        <w:tabs>
          <w:tab w:val="left" w:pos="798"/>
        </w:tabs>
        <w:ind w:firstLine="360"/>
        <w:jc w:val="both"/>
        <w:rPr>
          <w:rFonts w:ascii="Times New Roman" w:hAnsi="Times New Roman" w:cs="Times New Roman"/>
          <w:sz w:val="20"/>
          <w:szCs w:val="20"/>
        </w:rPr>
      </w:pPr>
      <w:r w:rsidRPr="00DE4F35">
        <w:rPr>
          <w:rFonts w:ascii="Times New Roman" w:hAnsi="Times New Roman" w:cs="Times New Roman"/>
          <w:sz w:val="20"/>
          <w:szCs w:val="20"/>
        </w:rPr>
        <w:t>в)</w:t>
      </w:r>
      <w:r w:rsidRPr="00DE4F35">
        <w:rPr>
          <w:rFonts w:ascii="Times New Roman" w:hAnsi="Times New Roman" w:cs="Times New Roman"/>
          <w:sz w:val="20"/>
          <w:szCs w:val="20"/>
        </w:rPr>
        <w:tab/>
        <w:t xml:space="preserve">состоянием и эксплуатацией приборов </w:t>
      </w:r>
      <w:r>
        <w:rPr>
          <w:rFonts w:ascii="Times New Roman" w:hAnsi="Times New Roman" w:cs="Times New Roman"/>
          <w:sz w:val="20"/>
          <w:szCs w:val="20"/>
        </w:rPr>
        <w:t>учета энергии</w:t>
      </w:r>
      <w:r w:rsidRPr="00DE4F35">
        <w:rPr>
          <w:rFonts w:ascii="Times New Roman" w:hAnsi="Times New Roman" w:cs="Times New Roman"/>
          <w:sz w:val="20"/>
          <w:szCs w:val="20"/>
        </w:rPr>
        <w:t>, в том числе за достоверностью предоставления Потребителем сведений о потреб</w:t>
      </w:r>
      <w:r>
        <w:rPr>
          <w:rFonts w:ascii="Times New Roman" w:hAnsi="Times New Roman" w:cs="Times New Roman"/>
          <w:sz w:val="20"/>
          <w:szCs w:val="20"/>
        </w:rPr>
        <w:t>лении энергии</w:t>
      </w:r>
      <w:r w:rsidRPr="00DE4F35">
        <w:rPr>
          <w:rFonts w:ascii="Times New Roman" w:hAnsi="Times New Roman" w:cs="Times New Roman"/>
          <w:sz w:val="20"/>
          <w:szCs w:val="20"/>
        </w:rPr>
        <w:t>;</w:t>
      </w:r>
    </w:p>
    <w:p w:rsidR="003E4099" w:rsidRPr="00DE4F35" w:rsidRDefault="003E4099" w:rsidP="00394382">
      <w:pPr>
        <w:tabs>
          <w:tab w:val="left" w:pos="793"/>
        </w:tabs>
        <w:ind w:firstLine="360"/>
        <w:jc w:val="both"/>
        <w:rPr>
          <w:rFonts w:ascii="Times New Roman" w:hAnsi="Times New Roman" w:cs="Times New Roman"/>
          <w:sz w:val="20"/>
          <w:szCs w:val="20"/>
        </w:rPr>
      </w:pPr>
      <w:r w:rsidRPr="00DE4F35">
        <w:rPr>
          <w:rFonts w:ascii="Times New Roman" w:hAnsi="Times New Roman" w:cs="Times New Roman"/>
          <w:sz w:val="20"/>
          <w:szCs w:val="20"/>
        </w:rPr>
        <w:t>г)</w:t>
      </w:r>
      <w:r w:rsidRPr="00DE4F35">
        <w:rPr>
          <w:rFonts w:ascii="Times New Roman" w:hAnsi="Times New Roman" w:cs="Times New Roman"/>
          <w:sz w:val="20"/>
          <w:szCs w:val="20"/>
        </w:rPr>
        <w:tab/>
        <w:t>фактическими величинами потреб</w:t>
      </w:r>
      <w:r>
        <w:rPr>
          <w:rFonts w:ascii="Times New Roman" w:hAnsi="Times New Roman" w:cs="Times New Roman"/>
          <w:sz w:val="20"/>
          <w:szCs w:val="20"/>
        </w:rPr>
        <w:t>ления энергии</w:t>
      </w:r>
      <w:r w:rsidRPr="00DE4F35">
        <w:rPr>
          <w:rFonts w:ascii="Times New Roman" w:hAnsi="Times New Roman" w:cs="Times New Roman"/>
          <w:sz w:val="20"/>
          <w:szCs w:val="20"/>
        </w:rPr>
        <w:t>, включая утечки, и иными потерями энергии и/или теплоносителя, в том числе при помощи стационарно установленных или переносных приборов;</w:t>
      </w:r>
    </w:p>
    <w:p w:rsidR="003E4099" w:rsidRPr="00DE4F35" w:rsidRDefault="003E4099" w:rsidP="00394382">
      <w:pPr>
        <w:tabs>
          <w:tab w:val="left" w:pos="791"/>
        </w:tabs>
        <w:ind w:firstLine="360"/>
        <w:jc w:val="both"/>
        <w:rPr>
          <w:rFonts w:ascii="Times New Roman" w:hAnsi="Times New Roman" w:cs="Times New Roman"/>
          <w:sz w:val="20"/>
          <w:szCs w:val="20"/>
        </w:rPr>
      </w:pPr>
      <w:r w:rsidRPr="00DE4F35">
        <w:rPr>
          <w:rFonts w:ascii="Times New Roman" w:hAnsi="Times New Roman" w:cs="Times New Roman"/>
          <w:sz w:val="20"/>
          <w:szCs w:val="20"/>
        </w:rPr>
        <w:t>д)</w:t>
      </w:r>
      <w:r w:rsidRPr="00DE4F35">
        <w:rPr>
          <w:rFonts w:ascii="Times New Roman" w:hAnsi="Times New Roman" w:cs="Times New Roman"/>
          <w:sz w:val="20"/>
          <w:szCs w:val="20"/>
        </w:rPr>
        <w:tab/>
        <w:t>выполнением предписаний, выданных ТСО в соответствии с действующим законодательством.</w:t>
      </w:r>
    </w:p>
    <w:p w:rsidR="003E4099" w:rsidRPr="00DE4F35" w:rsidRDefault="003E4099" w:rsidP="00394382">
      <w:pPr>
        <w:numPr>
          <w:ilvl w:val="0"/>
          <w:numId w:val="2"/>
        </w:numPr>
        <w:tabs>
          <w:tab w:val="left" w:pos="1095"/>
        </w:tabs>
        <w:ind w:firstLine="426"/>
        <w:jc w:val="both"/>
        <w:rPr>
          <w:rFonts w:ascii="Times New Roman" w:hAnsi="Times New Roman" w:cs="Times New Roman"/>
          <w:sz w:val="20"/>
          <w:szCs w:val="20"/>
        </w:rPr>
      </w:pPr>
      <w:proofErr w:type="gramStart"/>
      <w:r w:rsidRPr="00DE4F35">
        <w:rPr>
          <w:rFonts w:ascii="Times New Roman" w:hAnsi="Times New Roman" w:cs="Times New Roman"/>
          <w:sz w:val="20"/>
          <w:szCs w:val="20"/>
        </w:rPr>
        <w:t>Выдавать Потребителю предписания, основанные на требованиях "Правил технической эксплуатации тепловых энергоустановок", "Правил коммерческого учета тепловой энергии, теплоносителя" и другой действующей нормативной и технической документации, а также</w:t>
      </w:r>
      <w:r w:rsidR="00042484">
        <w:rPr>
          <w:rFonts w:ascii="Times New Roman" w:hAnsi="Times New Roman" w:cs="Times New Roman"/>
          <w:sz w:val="20"/>
          <w:szCs w:val="20"/>
        </w:rPr>
        <w:t xml:space="preserve"> на условиях настоящего контракта</w:t>
      </w:r>
      <w:r w:rsidRPr="00DE4F35">
        <w:rPr>
          <w:rFonts w:ascii="Times New Roman" w:hAnsi="Times New Roman" w:cs="Times New Roman"/>
          <w:sz w:val="20"/>
          <w:szCs w:val="20"/>
        </w:rPr>
        <w:t>, обязательные к исполнению в полном объеме и в указанные сроки.</w:t>
      </w:r>
      <w:proofErr w:type="gramEnd"/>
    </w:p>
    <w:p w:rsidR="003E4099" w:rsidRPr="00DE4F35" w:rsidRDefault="003E4099" w:rsidP="00394382">
      <w:pPr>
        <w:numPr>
          <w:ilvl w:val="0"/>
          <w:numId w:val="2"/>
        </w:numPr>
        <w:tabs>
          <w:tab w:val="left" w:pos="1105"/>
        </w:tabs>
        <w:ind w:firstLine="426"/>
        <w:jc w:val="both"/>
        <w:rPr>
          <w:rFonts w:ascii="Times New Roman" w:hAnsi="Times New Roman" w:cs="Times New Roman"/>
          <w:sz w:val="20"/>
          <w:szCs w:val="20"/>
        </w:rPr>
      </w:pPr>
      <w:r w:rsidRPr="00DE4F35">
        <w:rPr>
          <w:rFonts w:ascii="Times New Roman" w:hAnsi="Times New Roman" w:cs="Times New Roman"/>
          <w:sz w:val="20"/>
          <w:szCs w:val="20"/>
        </w:rPr>
        <w:t xml:space="preserve">В одностороннем порядке, путем направления письменного уведомления Потребителю в 7-дневный срок, изменять банковские реквизиты ТСО, юридический или почтовый адрес ТСО, указанные в </w:t>
      </w:r>
      <w:r w:rsidR="00042484">
        <w:rPr>
          <w:rFonts w:ascii="Times New Roman" w:hAnsi="Times New Roman" w:cs="Times New Roman"/>
          <w:sz w:val="20"/>
          <w:szCs w:val="20"/>
        </w:rPr>
        <w:t>контракте</w:t>
      </w:r>
      <w:r w:rsidRPr="00DE4F35">
        <w:rPr>
          <w:rFonts w:ascii="Times New Roman" w:hAnsi="Times New Roman" w:cs="Times New Roman"/>
          <w:sz w:val="20"/>
          <w:szCs w:val="20"/>
        </w:rPr>
        <w:t>.</w:t>
      </w:r>
    </w:p>
    <w:p w:rsidR="003E4099" w:rsidRPr="00DE4F35" w:rsidRDefault="003E4099" w:rsidP="00394382">
      <w:pPr>
        <w:numPr>
          <w:ilvl w:val="0"/>
          <w:numId w:val="2"/>
        </w:numPr>
        <w:tabs>
          <w:tab w:val="left" w:pos="1100"/>
        </w:tabs>
        <w:ind w:firstLine="426"/>
        <w:jc w:val="both"/>
        <w:rPr>
          <w:rFonts w:ascii="Times New Roman" w:hAnsi="Times New Roman" w:cs="Times New Roman"/>
          <w:sz w:val="20"/>
          <w:szCs w:val="20"/>
        </w:rPr>
      </w:pPr>
      <w:r w:rsidRPr="00DE4F35">
        <w:rPr>
          <w:rFonts w:ascii="Times New Roman" w:hAnsi="Times New Roman" w:cs="Times New Roman"/>
          <w:sz w:val="20"/>
          <w:szCs w:val="20"/>
        </w:rPr>
        <w:t xml:space="preserve">Информировать Потребителя о фактах неисполнения/ненадлежащего исполнения последним условий </w:t>
      </w:r>
      <w:r w:rsidR="00042484">
        <w:rPr>
          <w:rFonts w:ascii="Times New Roman" w:hAnsi="Times New Roman" w:cs="Times New Roman"/>
          <w:sz w:val="20"/>
          <w:szCs w:val="20"/>
        </w:rPr>
        <w:t>контракта</w:t>
      </w:r>
      <w:r w:rsidRPr="00DE4F35">
        <w:rPr>
          <w:rFonts w:ascii="Times New Roman" w:hAnsi="Times New Roman" w:cs="Times New Roman"/>
          <w:sz w:val="20"/>
          <w:szCs w:val="20"/>
        </w:rPr>
        <w:t xml:space="preserve"> (в частности, условий об о</w:t>
      </w:r>
      <w:r>
        <w:rPr>
          <w:rFonts w:ascii="Times New Roman" w:hAnsi="Times New Roman" w:cs="Times New Roman"/>
          <w:sz w:val="20"/>
          <w:szCs w:val="20"/>
        </w:rPr>
        <w:t>плате энергии</w:t>
      </w:r>
      <w:r w:rsidRPr="00DE4F35">
        <w:rPr>
          <w:rFonts w:ascii="Times New Roman" w:hAnsi="Times New Roman" w:cs="Times New Roman"/>
          <w:sz w:val="20"/>
          <w:szCs w:val="20"/>
        </w:rPr>
        <w:t>, наличии задолженности, последствиях ее непогашения и т.п.) по телефону/факс</w:t>
      </w:r>
      <w:proofErr w:type="gramStart"/>
      <w:r w:rsidRPr="00DE4F35">
        <w:rPr>
          <w:rFonts w:ascii="Times New Roman" w:hAnsi="Times New Roman" w:cs="Times New Roman"/>
          <w:sz w:val="20"/>
          <w:szCs w:val="20"/>
        </w:rPr>
        <w:t>у</w:t>
      </w:r>
      <w:r w:rsidRPr="00DE4F35">
        <w:rPr>
          <w:rFonts w:ascii="Times New Roman" w:hAnsi="Times New Roman" w:cs="Times New Roman"/>
          <w:i/>
          <w:iCs/>
          <w:sz w:val="20"/>
          <w:szCs w:val="20"/>
        </w:rPr>
        <w:t>(</w:t>
      </w:r>
      <w:proofErr w:type="gramEnd"/>
      <w:r>
        <w:rPr>
          <w:rFonts w:ascii="Times New Roman" w:hAnsi="Times New Roman" w:cs="Times New Roman"/>
          <w:i/>
          <w:iCs/>
          <w:color w:val="FF0000"/>
          <w:sz w:val="20"/>
          <w:szCs w:val="20"/>
        </w:rPr>
        <w:t>__________________</w:t>
      </w:r>
      <w:r w:rsidRPr="00DE4F35">
        <w:rPr>
          <w:rFonts w:ascii="Times New Roman" w:hAnsi="Times New Roman" w:cs="Times New Roman"/>
          <w:i/>
          <w:iCs/>
          <w:sz w:val="20"/>
          <w:szCs w:val="20"/>
        </w:rPr>
        <w:t>)</w:t>
      </w:r>
      <w:r w:rsidRPr="00DE4F35">
        <w:rPr>
          <w:rFonts w:ascii="Times New Roman" w:hAnsi="Times New Roman" w:cs="Times New Roman"/>
          <w:sz w:val="20"/>
          <w:szCs w:val="20"/>
        </w:rPr>
        <w:t xml:space="preserve"> (в том числе путем коротких текстовых сообщений), по электронной почте </w:t>
      </w:r>
      <w:r w:rsidRPr="00DE4F35">
        <w:rPr>
          <w:rFonts w:ascii="Times New Roman" w:hAnsi="Times New Roman" w:cs="Times New Roman"/>
          <w:i/>
          <w:iCs/>
          <w:sz w:val="20"/>
          <w:szCs w:val="20"/>
        </w:rPr>
        <w:t>(</w:t>
      </w:r>
      <w:r>
        <w:rPr>
          <w:rFonts w:ascii="Times New Roman" w:hAnsi="Times New Roman" w:cs="Times New Roman"/>
          <w:i/>
          <w:iCs/>
          <w:color w:val="FF0000"/>
          <w:sz w:val="20"/>
          <w:szCs w:val="20"/>
        </w:rPr>
        <w:t>_____________________</w:t>
      </w:r>
      <w:r w:rsidRPr="00DE4F35">
        <w:rPr>
          <w:rFonts w:ascii="Times New Roman" w:hAnsi="Times New Roman" w:cs="Times New Roman"/>
          <w:i/>
          <w:iCs/>
          <w:sz w:val="20"/>
          <w:szCs w:val="20"/>
        </w:rPr>
        <w:t>).</w:t>
      </w:r>
    </w:p>
    <w:p w:rsidR="003E4099" w:rsidRPr="00394382" w:rsidRDefault="003E4099" w:rsidP="00394382">
      <w:pPr>
        <w:ind w:firstLine="360"/>
        <w:jc w:val="both"/>
        <w:rPr>
          <w:rFonts w:ascii="Times New Roman" w:hAnsi="Times New Roman" w:cs="Times New Roman"/>
          <w:color w:val="auto"/>
          <w:sz w:val="20"/>
          <w:szCs w:val="20"/>
        </w:rPr>
      </w:pPr>
      <w:r>
        <w:rPr>
          <w:rFonts w:ascii="Times New Roman" w:hAnsi="Times New Roman" w:cs="Times New Roman"/>
          <w:sz w:val="20"/>
          <w:szCs w:val="20"/>
        </w:rPr>
        <w:t>2.2.9</w:t>
      </w:r>
      <w:r w:rsidRPr="00394382">
        <w:rPr>
          <w:rFonts w:ascii="Times New Roman" w:hAnsi="Times New Roman" w:cs="Times New Roman"/>
          <w:sz w:val="20"/>
          <w:szCs w:val="20"/>
        </w:rPr>
        <w:t xml:space="preserve">. Осуществлять иные права, предусмотренные настоящим </w:t>
      </w:r>
      <w:r w:rsidR="00042484">
        <w:rPr>
          <w:rFonts w:ascii="Times New Roman" w:hAnsi="Times New Roman" w:cs="Times New Roman"/>
          <w:sz w:val="20"/>
          <w:szCs w:val="20"/>
        </w:rPr>
        <w:t>контрактом</w:t>
      </w:r>
      <w:r w:rsidRPr="00394382">
        <w:rPr>
          <w:rFonts w:ascii="Times New Roman" w:hAnsi="Times New Roman" w:cs="Times New Roman"/>
          <w:sz w:val="20"/>
          <w:szCs w:val="20"/>
        </w:rPr>
        <w:t xml:space="preserve"> и/или законодательством РФ.</w:t>
      </w:r>
    </w:p>
    <w:p w:rsidR="003E4099" w:rsidRPr="00394382" w:rsidRDefault="003E4099" w:rsidP="00394382">
      <w:pPr>
        <w:ind w:firstLine="360"/>
        <w:jc w:val="both"/>
        <w:rPr>
          <w:rFonts w:ascii="Times New Roman" w:hAnsi="Times New Roman" w:cs="Times New Roman"/>
          <w:b/>
          <w:bCs/>
          <w:sz w:val="20"/>
          <w:szCs w:val="20"/>
        </w:rPr>
      </w:pPr>
      <w:r w:rsidRPr="00394382">
        <w:rPr>
          <w:rFonts w:ascii="Times New Roman" w:hAnsi="Times New Roman" w:cs="Times New Roman"/>
          <w:b/>
          <w:bCs/>
          <w:sz w:val="20"/>
          <w:szCs w:val="20"/>
        </w:rPr>
        <w:t>3. ПРАВА И ОБЯЗАННОСТИ ПОТРЕБИТЕЛЯ</w:t>
      </w:r>
    </w:p>
    <w:p w:rsidR="003E4099" w:rsidRPr="00394382" w:rsidRDefault="003E4099" w:rsidP="00394382">
      <w:pPr>
        <w:tabs>
          <w:tab w:val="left" w:pos="2093"/>
        </w:tabs>
        <w:ind w:left="426"/>
        <w:jc w:val="both"/>
        <w:rPr>
          <w:rFonts w:ascii="Times New Roman" w:hAnsi="Times New Roman" w:cs="Times New Roman"/>
          <w:b/>
          <w:bCs/>
          <w:sz w:val="20"/>
          <w:szCs w:val="20"/>
        </w:rPr>
      </w:pPr>
      <w:r w:rsidRPr="00394382">
        <w:rPr>
          <w:rFonts w:ascii="Times New Roman" w:hAnsi="Times New Roman" w:cs="Times New Roman"/>
          <w:b/>
          <w:bCs/>
          <w:sz w:val="20"/>
          <w:szCs w:val="20"/>
        </w:rPr>
        <w:t>3.1.Потребитель</w:t>
      </w:r>
      <w:r w:rsidRPr="00394382">
        <w:rPr>
          <w:rFonts w:ascii="Times New Roman" w:hAnsi="Times New Roman" w:cs="Times New Roman"/>
          <w:b/>
          <w:bCs/>
          <w:sz w:val="20"/>
          <w:szCs w:val="20"/>
        </w:rPr>
        <w:tab/>
        <w:t>имеет право:</w:t>
      </w:r>
    </w:p>
    <w:p w:rsidR="003E4099" w:rsidRPr="00394382" w:rsidRDefault="003E4099" w:rsidP="00394382">
      <w:pPr>
        <w:tabs>
          <w:tab w:val="left" w:pos="2109"/>
        </w:tabs>
        <w:ind w:left="426"/>
        <w:jc w:val="both"/>
        <w:rPr>
          <w:rFonts w:ascii="Times New Roman" w:hAnsi="Times New Roman" w:cs="Times New Roman"/>
          <w:color w:val="auto"/>
          <w:sz w:val="20"/>
          <w:szCs w:val="20"/>
        </w:rPr>
      </w:pPr>
      <w:r>
        <w:rPr>
          <w:rFonts w:ascii="Times New Roman" w:hAnsi="Times New Roman" w:cs="Times New Roman"/>
          <w:sz w:val="20"/>
          <w:szCs w:val="20"/>
        </w:rPr>
        <w:t>3.1.1</w:t>
      </w:r>
      <w:proofErr w:type="gramStart"/>
      <w:r w:rsidRPr="00394382">
        <w:rPr>
          <w:rFonts w:ascii="Times New Roman" w:hAnsi="Times New Roman" w:cs="Times New Roman"/>
          <w:sz w:val="20"/>
          <w:szCs w:val="20"/>
        </w:rPr>
        <w:t>П</w:t>
      </w:r>
      <w:proofErr w:type="gramEnd"/>
      <w:r w:rsidRPr="00394382">
        <w:rPr>
          <w:rFonts w:ascii="Times New Roman" w:hAnsi="Times New Roman" w:cs="Times New Roman"/>
          <w:sz w:val="20"/>
          <w:szCs w:val="20"/>
        </w:rPr>
        <w:t>ринимать</w:t>
      </w:r>
      <w:r w:rsidRPr="00394382">
        <w:rPr>
          <w:rFonts w:ascii="Times New Roman" w:hAnsi="Times New Roman" w:cs="Times New Roman"/>
          <w:sz w:val="20"/>
          <w:szCs w:val="20"/>
        </w:rPr>
        <w:tab/>
        <w:t>через присоединенную</w:t>
      </w:r>
      <w:r>
        <w:rPr>
          <w:rFonts w:ascii="Times New Roman" w:hAnsi="Times New Roman" w:cs="Times New Roman"/>
          <w:sz w:val="20"/>
          <w:szCs w:val="20"/>
        </w:rPr>
        <w:t xml:space="preserve"> сеть энергию</w:t>
      </w:r>
      <w:r w:rsidRPr="00394382">
        <w:rPr>
          <w:rFonts w:ascii="Times New Roman" w:hAnsi="Times New Roman" w:cs="Times New Roman"/>
          <w:sz w:val="20"/>
          <w:szCs w:val="20"/>
        </w:rPr>
        <w:t xml:space="preserve"> в количестве и качества, предусмотренных настоящим </w:t>
      </w:r>
      <w:r w:rsidR="00042484">
        <w:rPr>
          <w:rFonts w:ascii="Times New Roman" w:hAnsi="Times New Roman" w:cs="Times New Roman"/>
          <w:sz w:val="20"/>
          <w:szCs w:val="20"/>
        </w:rPr>
        <w:t>контрактом</w:t>
      </w:r>
      <w:r w:rsidRPr="00394382">
        <w:rPr>
          <w:rFonts w:ascii="Times New Roman" w:hAnsi="Times New Roman" w:cs="Times New Roman"/>
          <w:sz w:val="20"/>
          <w:szCs w:val="20"/>
        </w:rPr>
        <w:t>.</w:t>
      </w:r>
    </w:p>
    <w:p w:rsidR="003E4099" w:rsidRPr="00A37D3B" w:rsidRDefault="003E4099" w:rsidP="00274B8B">
      <w:pPr>
        <w:tabs>
          <w:tab w:val="left" w:pos="851"/>
        </w:tabs>
        <w:jc w:val="both"/>
        <w:rPr>
          <w:rFonts w:ascii="Times New Roman" w:hAnsi="Times New Roman" w:cs="Times New Roman"/>
          <w:sz w:val="20"/>
          <w:szCs w:val="20"/>
        </w:rPr>
      </w:pPr>
      <w:r>
        <w:rPr>
          <w:rFonts w:ascii="Times New Roman" w:hAnsi="Times New Roman" w:cs="Times New Roman"/>
          <w:sz w:val="20"/>
          <w:szCs w:val="20"/>
        </w:rPr>
        <w:t xml:space="preserve">        3.1.2.</w:t>
      </w:r>
      <w:r w:rsidRPr="00394382">
        <w:rPr>
          <w:rFonts w:ascii="Times New Roman" w:hAnsi="Times New Roman" w:cs="Times New Roman"/>
          <w:sz w:val="20"/>
          <w:szCs w:val="20"/>
        </w:rPr>
        <w:t>Передавать теп</w:t>
      </w:r>
      <w:r>
        <w:rPr>
          <w:rFonts w:ascii="Times New Roman" w:hAnsi="Times New Roman" w:cs="Times New Roman"/>
          <w:sz w:val="20"/>
          <w:szCs w:val="20"/>
        </w:rPr>
        <w:t>ловую энергию</w:t>
      </w:r>
      <w:r w:rsidRPr="00394382">
        <w:rPr>
          <w:rFonts w:ascii="Times New Roman" w:hAnsi="Times New Roman" w:cs="Times New Roman"/>
          <w:sz w:val="20"/>
          <w:szCs w:val="20"/>
        </w:rPr>
        <w:t>, принятую от ТСО, через присоединенную сеть другому лицу (</w:t>
      </w:r>
      <w:proofErr w:type="spellStart"/>
      <w:r w:rsidRPr="00394382">
        <w:rPr>
          <w:rFonts w:ascii="Times New Roman" w:hAnsi="Times New Roman" w:cs="Times New Roman"/>
          <w:sz w:val="20"/>
          <w:szCs w:val="20"/>
        </w:rPr>
        <w:t>субпотребителю</w:t>
      </w:r>
      <w:proofErr w:type="spellEnd"/>
      <w:r w:rsidRPr="00394382">
        <w:rPr>
          <w:rFonts w:ascii="Times New Roman" w:hAnsi="Times New Roman" w:cs="Times New Roman"/>
          <w:sz w:val="20"/>
          <w:szCs w:val="20"/>
        </w:rPr>
        <w:t>) только с согласия ТСО.</w:t>
      </w:r>
    </w:p>
    <w:p w:rsidR="003E4099" w:rsidRDefault="003E4099" w:rsidP="00274B8B">
      <w:pPr>
        <w:tabs>
          <w:tab w:val="left" w:pos="851"/>
        </w:tabs>
        <w:jc w:val="both"/>
        <w:rPr>
          <w:rFonts w:ascii="Times New Roman" w:hAnsi="Times New Roman" w:cs="Times New Roman"/>
          <w:sz w:val="20"/>
          <w:szCs w:val="20"/>
        </w:rPr>
      </w:pPr>
      <w:r w:rsidRPr="00997C16">
        <w:rPr>
          <w:rFonts w:ascii="Times New Roman" w:hAnsi="Times New Roman" w:cs="Times New Roman"/>
          <w:sz w:val="20"/>
          <w:szCs w:val="20"/>
        </w:rPr>
        <w:t>3.1.3.</w:t>
      </w:r>
      <w:r w:rsidRPr="00394382">
        <w:rPr>
          <w:rFonts w:ascii="Times New Roman" w:hAnsi="Times New Roman" w:cs="Times New Roman"/>
          <w:sz w:val="20"/>
          <w:szCs w:val="20"/>
        </w:rPr>
        <w:t>Требовать, после направления письменной заявки в ТСО:</w:t>
      </w:r>
    </w:p>
    <w:p w:rsidR="003E4099" w:rsidRPr="00394382" w:rsidRDefault="003E4099" w:rsidP="00274B8B">
      <w:pPr>
        <w:tabs>
          <w:tab w:val="left" w:pos="709"/>
        </w:tabs>
        <w:ind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а)</w:t>
      </w:r>
      <w:r w:rsidRPr="00394382">
        <w:rPr>
          <w:rFonts w:ascii="Times New Roman" w:hAnsi="Times New Roman" w:cs="Times New Roman"/>
          <w:sz w:val="20"/>
          <w:szCs w:val="20"/>
        </w:rPr>
        <w:tab/>
        <w:t xml:space="preserve">участия ТСО в расследовании случаев, связанных с ненадлежащим исполнением сторонами условий настоящего </w:t>
      </w:r>
      <w:r w:rsidR="00042484">
        <w:rPr>
          <w:rFonts w:ascii="Times New Roman" w:hAnsi="Times New Roman" w:cs="Times New Roman"/>
          <w:sz w:val="20"/>
          <w:szCs w:val="20"/>
        </w:rPr>
        <w:t>контракта</w:t>
      </w:r>
      <w:r w:rsidRPr="00394382">
        <w:rPr>
          <w:rFonts w:ascii="Times New Roman" w:hAnsi="Times New Roman" w:cs="Times New Roman"/>
          <w:sz w:val="20"/>
          <w:szCs w:val="20"/>
        </w:rPr>
        <w:t>, при этом телефонограмма о вызове представителя ТСО направляется Потребителем не менее чем за сутки с предварительным согласованием время прибытия;</w:t>
      </w:r>
    </w:p>
    <w:p w:rsidR="003E4099" w:rsidRPr="00394382" w:rsidRDefault="003E4099" w:rsidP="00274B8B">
      <w:pPr>
        <w:tabs>
          <w:tab w:val="left" w:pos="709"/>
        </w:tabs>
        <w:ind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б)</w:t>
      </w:r>
      <w:r w:rsidRPr="00394382">
        <w:rPr>
          <w:rFonts w:ascii="Times New Roman" w:hAnsi="Times New Roman" w:cs="Times New Roman"/>
          <w:sz w:val="20"/>
          <w:szCs w:val="20"/>
        </w:rPr>
        <w:tab/>
        <w:t>предоставления результатов расчёта количества потребл</w:t>
      </w:r>
      <w:r>
        <w:rPr>
          <w:rFonts w:ascii="Times New Roman" w:hAnsi="Times New Roman" w:cs="Times New Roman"/>
          <w:sz w:val="20"/>
          <w:szCs w:val="20"/>
        </w:rPr>
        <w:t>енной энергии</w:t>
      </w:r>
      <w:r w:rsidRPr="00394382">
        <w:rPr>
          <w:rFonts w:ascii="Times New Roman" w:hAnsi="Times New Roman" w:cs="Times New Roman"/>
          <w:sz w:val="20"/>
          <w:szCs w:val="20"/>
        </w:rPr>
        <w:t xml:space="preserve"> с адресной расшифровкой (по объектам).</w:t>
      </w:r>
    </w:p>
    <w:p w:rsidR="003E4099" w:rsidRPr="00394382" w:rsidRDefault="003E4099" w:rsidP="00274B8B">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 xml:space="preserve">         3.1.4.</w:t>
      </w:r>
      <w:r w:rsidRPr="00394382">
        <w:rPr>
          <w:rFonts w:ascii="Times New Roman" w:hAnsi="Times New Roman" w:cs="Times New Roman"/>
          <w:sz w:val="20"/>
          <w:szCs w:val="20"/>
        </w:rPr>
        <w:t xml:space="preserve">Получать в течение срока действия настоящего </w:t>
      </w:r>
      <w:r w:rsidR="00042484">
        <w:rPr>
          <w:rFonts w:ascii="Times New Roman" w:hAnsi="Times New Roman" w:cs="Times New Roman"/>
          <w:sz w:val="20"/>
          <w:szCs w:val="20"/>
        </w:rPr>
        <w:t>контракта</w:t>
      </w:r>
      <w:r w:rsidRPr="00394382">
        <w:rPr>
          <w:rFonts w:ascii="Times New Roman" w:hAnsi="Times New Roman" w:cs="Times New Roman"/>
          <w:sz w:val="20"/>
          <w:szCs w:val="20"/>
        </w:rPr>
        <w:t>, после направления письменной заявки в ТСО:</w:t>
      </w:r>
    </w:p>
    <w:p w:rsidR="003E4099" w:rsidRPr="00394382" w:rsidRDefault="003E4099" w:rsidP="00394382">
      <w:pPr>
        <w:tabs>
          <w:tab w:val="left" w:pos="792"/>
        </w:tabs>
        <w:ind w:firstLine="360"/>
        <w:jc w:val="both"/>
        <w:rPr>
          <w:rFonts w:ascii="Times New Roman" w:hAnsi="Times New Roman" w:cs="Times New Roman"/>
          <w:color w:val="auto"/>
          <w:sz w:val="20"/>
          <w:szCs w:val="20"/>
        </w:rPr>
      </w:pPr>
      <w:r>
        <w:rPr>
          <w:rFonts w:ascii="Times New Roman" w:hAnsi="Times New Roman" w:cs="Times New Roman"/>
          <w:sz w:val="20"/>
          <w:szCs w:val="20"/>
        </w:rPr>
        <w:t>а)</w:t>
      </w:r>
      <w:r w:rsidRPr="00394382">
        <w:rPr>
          <w:rFonts w:ascii="Times New Roman" w:hAnsi="Times New Roman" w:cs="Times New Roman"/>
          <w:sz w:val="20"/>
          <w:szCs w:val="20"/>
        </w:rPr>
        <w:t xml:space="preserve">технические условия на проектирование новых </w:t>
      </w:r>
      <w:proofErr w:type="spellStart"/>
      <w:r w:rsidRPr="00394382">
        <w:rPr>
          <w:rFonts w:ascii="Times New Roman" w:hAnsi="Times New Roman" w:cs="Times New Roman"/>
          <w:sz w:val="20"/>
          <w:szCs w:val="20"/>
        </w:rPr>
        <w:t>теплопотребляющих</w:t>
      </w:r>
      <w:proofErr w:type="spellEnd"/>
      <w:r w:rsidRPr="00394382">
        <w:rPr>
          <w:rFonts w:ascii="Times New Roman" w:hAnsi="Times New Roman" w:cs="Times New Roman"/>
          <w:sz w:val="20"/>
          <w:szCs w:val="20"/>
        </w:rPr>
        <w:t xml:space="preserve"> установок;</w:t>
      </w:r>
    </w:p>
    <w:p w:rsidR="003E4099" w:rsidRPr="00394382" w:rsidRDefault="003E4099" w:rsidP="00394382">
      <w:pPr>
        <w:tabs>
          <w:tab w:val="left" w:pos="1955"/>
        </w:tabs>
        <w:ind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б)технические</w:t>
      </w:r>
      <w:r w:rsidRPr="00394382">
        <w:rPr>
          <w:rFonts w:ascii="Times New Roman" w:hAnsi="Times New Roman" w:cs="Times New Roman"/>
          <w:sz w:val="20"/>
          <w:szCs w:val="20"/>
        </w:rPr>
        <w:tab/>
        <w:t xml:space="preserve">условия на присоединение новых </w:t>
      </w:r>
      <w:proofErr w:type="spellStart"/>
      <w:r w:rsidRPr="00394382">
        <w:rPr>
          <w:rFonts w:ascii="Times New Roman" w:hAnsi="Times New Roman" w:cs="Times New Roman"/>
          <w:sz w:val="20"/>
          <w:szCs w:val="20"/>
        </w:rPr>
        <w:t>теплопотребляющих</w:t>
      </w:r>
      <w:proofErr w:type="spellEnd"/>
      <w:r w:rsidRPr="00394382">
        <w:rPr>
          <w:rFonts w:ascii="Times New Roman" w:hAnsi="Times New Roman" w:cs="Times New Roman"/>
          <w:sz w:val="20"/>
          <w:szCs w:val="20"/>
        </w:rPr>
        <w:t xml:space="preserve"> установок, увеличение максимума тепловой нагрузки и количества потребл</w:t>
      </w:r>
      <w:r>
        <w:rPr>
          <w:rFonts w:ascii="Times New Roman" w:hAnsi="Times New Roman" w:cs="Times New Roman"/>
          <w:sz w:val="20"/>
          <w:szCs w:val="20"/>
        </w:rPr>
        <w:t>яемой энергии</w:t>
      </w:r>
      <w:r w:rsidRPr="00394382">
        <w:rPr>
          <w:rFonts w:ascii="Times New Roman" w:hAnsi="Times New Roman" w:cs="Times New Roman"/>
          <w:sz w:val="20"/>
          <w:szCs w:val="20"/>
        </w:rPr>
        <w:t>;</w:t>
      </w:r>
    </w:p>
    <w:p w:rsidR="003E4099" w:rsidRPr="00394382" w:rsidRDefault="003E4099" w:rsidP="00394382">
      <w:pPr>
        <w:tabs>
          <w:tab w:val="left" w:pos="797"/>
        </w:tabs>
        <w:ind w:firstLine="360"/>
        <w:jc w:val="both"/>
        <w:rPr>
          <w:rFonts w:ascii="Times New Roman" w:hAnsi="Times New Roman" w:cs="Times New Roman"/>
          <w:color w:val="auto"/>
          <w:sz w:val="20"/>
          <w:szCs w:val="20"/>
        </w:rPr>
      </w:pPr>
      <w:r>
        <w:rPr>
          <w:rFonts w:ascii="Times New Roman" w:hAnsi="Times New Roman" w:cs="Times New Roman"/>
          <w:sz w:val="20"/>
          <w:szCs w:val="20"/>
        </w:rPr>
        <w:t>в)</w:t>
      </w:r>
      <w:r w:rsidRPr="00394382">
        <w:rPr>
          <w:rFonts w:ascii="Times New Roman" w:hAnsi="Times New Roman" w:cs="Times New Roman"/>
          <w:sz w:val="20"/>
          <w:szCs w:val="20"/>
        </w:rPr>
        <w:t xml:space="preserve">технические условия на проектирование узла </w:t>
      </w:r>
      <w:r>
        <w:rPr>
          <w:rFonts w:ascii="Times New Roman" w:hAnsi="Times New Roman" w:cs="Times New Roman"/>
          <w:sz w:val="20"/>
          <w:szCs w:val="20"/>
        </w:rPr>
        <w:t>учета энергии</w:t>
      </w:r>
      <w:r w:rsidRPr="00394382">
        <w:rPr>
          <w:rFonts w:ascii="Times New Roman" w:hAnsi="Times New Roman" w:cs="Times New Roman"/>
          <w:sz w:val="20"/>
          <w:szCs w:val="20"/>
        </w:rPr>
        <w:t>;</w:t>
      </w:r>
    </w:p>
    <w:p w:rsidR="003E4099" w:rsidRPr="00394382" w:rsidRDefault="003E4099" w:rsidP="00394382">
      <w:pPr>
        <w:tabs>
          <w:tab w:val="left" w:pos="792"/>
        </w:tabs>
        <w:ind w:firstLine="360"/>
        <w:jc w:val="both"/>
        <w:rPr>
          <w:rFonts w:ascii="Times New Roman" w:hAnsi="Times New Roman" w:cs="Times New Roman"/>
          <w:color w:val="auto"/>
          <w:sz w:val="20"/>
          <w:szCs w:val="20"/>
        </w:rPr>
      </w:pPr>
      <w:r>
        <w:rPr>
          <w:rFonts w:ascii="Times New Roman" w:hAnsi="Times New Roman" w:cs="Times New Roman"/>
          <w:sz w:val="20"/>
          <w:szCs w:val="20"/>
        </w:rPr>
        <w:t>г)</w:t>
      </w:r>
      <w:r w:rsidRPr="00394382">
        <w:rPr>
          <w:rFonts w:ascii="Times New Roman" w:hAnsi="Times New Roman" w:cs="Times New Roman"/>
          <w:sz w:val="20"/>
          <w:szCs w:val="20"/>
        </w:rPr>
        <w:t>разъяснения о порядке и методике начисления колич</w:t>
      </w:r>
      <w:r>
        <w:rPr>
          <w:rFonts w:ascii="Times New Roman" w:hAnsi="Times New Roman" w:cs="Times New Roman"/>
          <w:sz w:val="20"/>
          <w:szCs w:val="20"/>
        </w:rPr>
        <w:t>ества энергии</w:t>
      </w:r>
      <w:r w:rsidRPr="00394382">
        <w:rPr>
          <w:rFonts w:ascii="Times New Roman" w:hAnsi="Times New Roman" w:cs="Times New Roman"/>
          <w:sz w:val="20"/>
          <w:szCs w:val="20"/>
        </w:rPr>
        <w:t>;</w:t>
      </w:r>
    </w:p>
    <w:p w:rsidR="003E4099" w:rsidRPr="00394382" w:rsidRDefault="003E4099" w:rsidP="00394382">
      <w:pPr>
        <w:tabs>
          <w:tab w:val="left" w:pos="808"/>
        </w:tabs>
        <w:ind w:firstLine="360"/>
        <w:jc w:val="both"/>
        <w:rPr>
          <w:rFonts w:ascii="Times New Roman" w:hAnsi="Times New Roman" w:cs="Times New Roman"/>
          <w:color w:val="auto"/>
          <w:sz w:val="20"/>
          <w:szCs w:val="20"/>
        </w:rPr>
      </w:pPr>
      <w:r>
        <w:rPr>
          <w:rFonts w:ascii="Times New Roman" w:hAnsi="Times New Roman" w:cs="Times New Roman"/>
          <w:sz w:val="20"/>
          <w:szCs w:val="20"/>
        </w:rPr>
        <w:t>д)</w:t>
      </w:r>
      <w:r w:rsidRPr="00394382">
        <w:rPr>
          <w:rFonts w:ascii="Times New Roman" w:hAnsi="Times New Roman" w:cs="Times New Roman"/>
          <w:sz w:val="20"/>
          <w:szCs w:val="20"/>
        </w:rPr>
        <w:t xml:space="preserve">разъяснения и рекомендации по вопросам, связанным с повышением достоверности и качества коммерческого </w:t>
      </w:r>
      <w:r>
        <w:rPr>
          <w:rFonts w:ascii="Times New Roman" w:hAnsi="Times New Roman" w:cs="Times New Roman"/>
          <w:sz w:val="20"/>
          <w:szCs w:val="20"/>
        </w:rPr>
        <w:t>учета энергии</w:t>
      </w:r>
      <w:r w:rsidRPr="00394382">
        <w:rPr>
          <w:rFonts w:ascii="Times New Roman" w:hAnsi="Times New Roman" w:cs="Times New Roman"/>
          <w:sz w:val="20"/>
          <w:szCs w:val="20"/>
        </w:rPr>
        <w:t>, по качеству теплоснабжения.</w:t>
      </w:r>
    </w:p>
    <w:p w:rsidR="003E4099" w:rsidRPr="00394382" w:rsidRDefault="003E4099" w:rsidP="00274B8B">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 xml:space="preserve">        3.1.5.</w:t>
      </w:r>
      <w:r w:rsidRPr="00394382">
        <w:rPr>
          <w:rFonts w:ascii="Times New Roman" w:hAnsi="Times New Roman" w:cs="Times New Roman"/>
          <w:sz w:val="20"/>
          <w:szCs w:val="20"/>
        </w:rPr>
        <w:t xml:space="preserve">Досрочного расторжения </w:t>
      </w:r>
      <w:r w:rsidR="00042484">
        <w:rPr>
          <w:rFonts w:ascii="Times New Roman" w:hAnsi="Times New Roman" w:cs="Times New Roman"/>
          <w:sz w:val="20"/>
          <w:szCs w:val="20"/>
        </w:rPr>
        <w:t>контракта</w:t>
      </w:r>
      <w:r w:rsidRPr="00394382">
        <w:rPr>
          <w:rFonts w:ascii="Times New Roman" w:hAnsi="Times New Roman" w:cs="Times New Roman"/>
          <w:sz w:val="20"/>
          <w:szCs w:val="20"/>
        </w:rPr>
        <w:t xml:space="preserve"> или отказа от части тепловой нагрузки при технической возможности ее отключения. При этом Потребитель производит отключение либо опломбирование своих тепловых сетей и </w:t>
      </w:r>
      <w:proofErr w:type="spellStart"/>
      <w:r w:rsidRPr="00394382">
        <w:rPr>
          <w:rFonts w:ascii="Times New Roman" w:hAnsi="Times New Roman" w:cs="Times New Roman"/>
          <w:sz w:val="20"/>
          <w:szCs w:val="20"/>
        </w:rPr>
        <w:t>теплопотребляющего</w:t>
      </w:r>
      <w:proofErr w:type="spellEnd"/>
      <w:r w:rsidRPr="00394382">
        <w:rPr>
          <w:rFonts w:ascii="Times New Roman" w:hAnsi="Times New Roman" w:cs="Times New Roman"/>
          <w:sz w:val="20"/>
          <w:szCs w:val="20"/>
        </w:rPr>
        <w:t xml:space="preserve"> оборудования в точке поставки с составлением акта с представителем ТСО. В случае неосуществления такого отключения Потребитель обязан оплачивать ТСО услуги по поддержанию резервной тепловой мощности в соответствии с действующим законодательством.</w:t>
      </w:r>
    </w:p>
    <w:p w:rsidR="003E4099" w:rsidRPr="00394382" w:rsidRDefault="003E4099" w:rsidP="00274B8B">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3.1.6.</w:t>
      </w:r>
      <w:r w:rsidRPr="00394382">
        <w:rPr>
          <w:rFonts w:ascii="Times New Roman" w:hAnsi="Times New Roman" w:cs="Times New Roman"/>
          <w:sz w:val="20"/>
          <w:szCs w:val="20"/>
        </w:rPr>
        <w:t xml:space="preserve">Заявлять об изменении </w:t>
      </w:r>
      <w:r w:rsidR="00042484">
        <w:rPr>
          <w:rFonts w:ascii="Times New Roman" w:hAnsi="Times New Roman" w:cs="Times New Roman"/>
          <w:sz w:val="20"/>
          <w:szCs w:val="20"/>
        </w:rPr>
        <w:t>контрактного</w:t>
      </w:r>
      <w:r w:rsidRPr="00394382">
        <w:rPr>
          <w:rFonts w:ascii="Times New Roman" w:hAnsi="Times New Roman" w:cs="Times New Roman"/>
          <w:sz w:val="20"/>
          <w:szCs w:val="20"/>
        </w:rPr>
        <w:t xml:space="preserve"> объема потребления теп</w:t>
      </w:r>
      <w:r>
        <w:rPr>
          <w:rFonts w:ascii="Times New Roman" w:hAnsi="Times New Roman" w:cs="Times New Roman"/>
          <w:sz w:val="20"/>
          <w:szCs w:val="20"/>
        </w:rPr>
        <w:t>ловой энергии</w:t>
      </w:r>
      <w:r w:rsidRPr="00394382">
        <w:rPr>
          <w:rFonts w:ascii="Times New Roman" w:hAnsi="Times New Roman" w:cs="Times New Roman"/>
          <w:sz w:val="20"/>
          <w:szCs w:val="20"/>
        </w:rPr>
        <w:t xml:space="preserve"> в соответствии с условиями настоящего </w:t>
      </w:r>
      <w:r w:rsidR="00042484">
        <w:rPr>
          <w:rFonts w:ascii="Times New Roman" w:hAnsi="Times New Roman" w:cs="Times New Roman"/>
          <w:sz w:val="20"/>
          <w:szCs w:val="20"/>
        </w:rPr>
        <w:t>контракта</w:t>
      </w:r>
      <w:r w:rsidRPr="00394382">
        <w:rPr>
          <w:rFonts w:ascii="Times New Roman" w:hAnsi="Times New Roman" w:cs="Times New Roman"/>
          <w:sz w:val="20"/>
          <w:szCs w:val="20"/>
        </w:rPr>
        <w:t>.</w:t>
      </w:r>
    </w:p>
    <w:p w:rsidR="003E4099" w:rsidRPr="00394382" w:rsidRDefault="003E4099" w:rsidP="00274B8B">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 xml:space="preserve">        3.1.7.</w:t>
      </w:r>
      <w:r w:rsidRPr="00394382">
        <w:rPr>
          <w:rFonts w:ascii="Times New Roman" w:hAnsi="Times New Roman" w:cs="Times New Roman"/>
          <w:sz w:val="20"/>
          <w:szCs w:val="20"/>
        </w:rPr>
        <w:t xml:space="preserve">Осуществлять </w:t>
      </w:r>
      <w:proofErr w:type="gramStart"/>
      <w:r w:rsidRPr="00394382">
        <w:rPr>
          <w:rFonts w:ascii="Times New Roman" w:hAnsi="Times New Roman" w:cs="Times New Roman"/>
          <w:sz w:val="20"/>
          <w:szCs w:val="20"/>
        </w:rPr>
        <w:t>контроль за</w:t>
      </w:r>
      <w:proofErr w:type="gramEnd"/>
      <w:r w:rsidRPr="00394382">
        <w:rPr>
          <w:rFonts w:ascii="Times New Roman" w:hAnsi="Times New Roman" w:cs="Times New Roman"/>
          <w:sz w:val="20"/>
          <w:szCs w:val="20"/>
        </w:rPr>
        <w:t xml:space="preserve"> количеством и каче</w:t>
      </w:r>
      <w:r>
        <w:rPr>
          <w:rFonts w:ascii="Times New Roman" w:hAnsi="Times New Roman" w:cs="Times New Roman"/>
          <w:sz w:val="20"/>
          <w:szCs w:val="20"/>
        </w:rPr>
        <w:t>ством энергии</w:t>
      </w:r>
      <w:r w:rsidRPr="00394382">
        <w:rPr>
          <w:rFonts w:ascii="Times New Roman" w:hAnsi="Times New Roman" w:cs="Times New Roman"/>
          <w:sz w:val="20"/>
          <w:szCs w:val="20"/>
        </w:rPr>
        <w:t xml:space="preserve"> в месте исполнения обязательства ТСО по пост</w:t>
      </w:r>
      <w:r>
        <w:rPr>
          <w:rFonts w:ascii="Times New Roman" w:hAnsi="Times New Roman" w:cs="Times New Roman"/>
          <w:sz w:val="20"/>
          <w:szCs w:val="20"/>
        </w:rPr>
        <w:t>авке энергии</w:t>
      </w:r>
      <w:r w:rsidRPr="00394382">
        <w:rPr>
          <w:rFonts w:ascii="Times New Roman" w:hAnsi="Times New Roman" w:cs="Times New Roman"/>
          <w:sz w:val="20"/>
          <w:szCs w:val="20"/>
        </w:rPr>
        <w:t xml:space="preserve"> согласно условиям </w:t>
      </w:r>
      <w:r w:rsidR="00042484">
        <w:rPr>
          <w:rFonts w:ascii="Times New Roman" w:hAnsi="Times New Roman" w:cs="Times New Roman"/>
          <w:sz w:val="20"/>
          <w:szCs w:val="20"/>
        </w:rPr>
        <w:t>контракта</w:t>
      </w:r>
      <w:r w:rsidRPr="00394382">
        <w:rPr>
          <w:rFonts w:ascii="Times New Roman" w:hAnsi="Times New Roman" w:cs="Times New Roman"/>
          <w:sz w:val="20"/>
          <w:szCs w:val="20"/>
        </w:rPr>
        <w:t>.</w:t>
      </w:r>
    </w:p>
    <w:p w:rsidR="003E4099" w:rsidRDefault="003E4099" w:rsidP="00274B8B">
      <w:pPr>
        <w:tabs>
          <w:tab w:val="left" w:pos="851"/>
        </w:tabs>
        <w:jc w:val="both"/>
        <w:rPr>
          <w:rFonts w:ascii="Times New Roman" w:hAnsi="Times New Roman" w:cs="Times New Roman"/>
          <w:sz w:val="20"/>
          <w:szCs w:val="20"/>
        </w:rPr>
      </w:pPr>
      <w:r>
        <w:rPr>
          <w:rFonts w:ascii="Times New Roman" w:hAnsi="Times New Roman" w:cs="Times New Roman"/>
          <w:sz w:val="20"/>
          <w:szCs w:val="20"/>
        </w:rPr>
        <w:t xml:space="preserve">        3.1.8.</w:t>
      </w:r>
      <w:r w:rsidRPr="00394382">
        <w:rPr>
          <w:rFonts w:ascii="Times New Roman" w:hAnsi="Times New Roman" w:cs="Times New Roman"/>
          <w:sz w:val="20"/>
          <w:szCs w:val="20"/>
        </w:rPr>
        <w:t xml:space="preserve">Осуществлять иные права, предусмотренные настоящим </w:t>
      </w:r>
      <w:r w:rsidR="00042484">
        <w:rPr>
          <w:rFonts w:ascii="Times New Roman" w:hAnsi="Times New Roman" w:cs="Times New Roman"/>
          <w:sz w:val="20"/>
          <w:szCs w:val="20"/>
        </w:rPr>
        <w:t>Контрактом</w:t>
      </w:r>
      <w:r w:rsidRPr="00394382">
        <w:rPr>
          <w:rFonts w:ascii="Times New Roman" w:hAnsi="Times New Roman" w:cs="Times New Roman"/>
          <w:sz w:val="20"/>
          <w:szCs w:val="20"/>
        </w:rPr>
        <w:t xml:space="preserve"> и/или законодательством РФ.</w:t>
      </w:r>
    </w:p>
    <w:p w:rsidR="003E4099" w:rsidRPr="007D5697" w:rsidRDefault="003E4099" w:rsidP="00A37D3B">
      <w:pPr>
        <w:tabs>
          <w:tab w:val="left" w:pos="851"/>
        </w:tabs>
        <w:jc w:val="both"/>
        <w:rPr>
          <w:rFonts w:ascii="Times New Roman" w:hAnsi="Times New Roman" w:cs="Times New Roman"/>
          <w:sz w:val="20"/>
          <w:szCs w:val="20"/>
        </w:rPr>
      </w:pPr>
      <w:r>
        <w:rPr>
          <w:rFonts w:ascii="Times New Roman" w:hAnsi="Times New Roman" w:cs="Times New Roman"/>
          <w:sz w:val="20"/>
          <w:szCs w:val="20"/>
        </w:rPr>
        <w:t>3.1.9.</w:t>
      </w:r>
      <w:r w:rsidRPr="00394382">
        <w:rPr>
          <w:rFonts w:ascii="Times New Roman" w:hAnsi="Times New Roman" w:cs="Times New Roman"/>
          <w:sz w:val="20"/>
          <w:szCs w:val="20"/>
        </w:rPr>
        <w:t xml:space="preserve">В порядке и с соблюдением условий предусмотренных законодательством РФ отказаться от исполнения </w:t>
      </w:r>
      <w:r w:rsidR="00042484">
        <w:rPr>
          <w:rFonts w:ascii="Times New Roman" w:hAnsi="Times New Roman" w:cs="Times New Roman"/>
          <w:sz w:val="20"/>
          <w:szCs w:val="20"/>
        </w:rPr>
        <w:t>контракта</w:t>
      </w:r>
      <w:r w:rsidRPr="00394382">
        <w:rPr>
          <w:rFonts w:ascii="Times New Roman" w:hAnsi="Times New Roman" w:cs="Times New Roman"/>
          <w:sz w:val="20"/>
          <w:szCs w:val="20"/>
        </w:rPr>
        <w:t xml:space="preserve"> теплоснабжения с единой теплоснабжающей организацией и заключить </w:t>
      </w:r>
      <w:r w:rsidR="00042484">
        <w:rPr>
          <w:rFonts w:ascii="Times New Roman" w:hAnsi="Times New Roman" w:cs="Times New Roman"/>
          <w:sz w:val="20"/>
          <w:szCs w:val="20"/>
        </w:rPr>
        <w:t>контракт</w:t>
      </w:r>
      <w:r w:rsidRPr="00394382">
        <w:rPr>
          <w:rFonts w:ascii="Times New Roman" w:hAnsi="Times New Roman" w:cs="Times New Roman"/>
          <w:sz w:val="20"/>
          <w:szCs w:val="20"/>
        </w:rPr>
        <w:t xml:space="preserve"> теплос</w:t>
      </w:r>
      <w:r>
        <w:rPr>
          <w:rFonts w:ascii="Times New Roman" w:hAnsi="Times New Roman" w:cs="Times New Roman"/>
          <w:sz w:val="20"/>
          <w:szCs w:val="20"/>
        </w:rPr>
        <w:t>набжения</w:t>
      </w:r>
      <w:r w:rsidRPr="00394382">
        <w:rPr>
          <w:rFonts w:ascii="Times New Roman" w:hAnsi="Times New Roman" w:cs="Times New Roman"/>
          <w:sz w:val="20"/>
          <w:szCs w:val="20"/>
        </w:rPr>
        <w:t xml:space="preserve"> с иной теплоснабжающей организацией (иным владельцем источника энергии) в соответствующей системе теплоснабжения на весь объем или часть объема потребления энерг</w:t>
      </w:r>
      <w:r>
        <w:rPr>
          <w:rFonts w:ascii="Times New Roman" w:hAnsi="Times New Roman" w:cs="Times New Roman"/>
          <w:sz w:val="20"/>
          <w:szCs w:val="20"/>
        </w:rPr>
        <w:t>ии (мощности)</w:t>
      </w:r>
      <w:r w:rsidRPr="00394382">
        <w:rPr>
          <w:rFonts w:ascii="Times New Roman" w:hAnsi="Times New Roman" w:cs="Times New Roman"/>
          <w:sz w:val="20"/>
          <w:szCs w:val="20"/>
        </w:rPr>
        <w:t>.</w:t>
      </w:r>
    </w:p>
    <w:p w:rsidR="003E4099" w:rsidRPr="00274B8B" w:rsidRDefault="003E4099" w:rsidP="00004FC3">
      <w:pPr>
        <w:ind w:left="720"/>
        <w:jc w:val="both"/>
        <w:rPr>
          <w:rFonts w:ascii="Times New Roman" w:hAnsi="Times New Roman" w:cs="Times New Roman"/>
          <w:b/>
          <w:bCs/>
          <w:sz w:val="20"/>
          <w:szCs w:val="20"/>
        </w:rPr>
      </w:pPr>
      <w:r w:rsidRPr="00274B8B">
        <w:rPr>
          <w:rFonts w:ascii="Times New Roman" w:hAnsi="Times New Roman" w:cs="Times New Roman"/>
          <w:b/>
          <w:bCs/>
          <w:sz w:val="20"/>
          <w:szCs w:val="20"/>
        </w:rPr>
        <w:t>3.2. Потребитель обязуется:</w:t>
      </w:r>
    </w:p>
    <w:p w:rsidR="003E4099" w:rsidRDefault="003E4099" w:rsidP="00A37D3B">
      <w:pPr>
        <w:tabs>
          <w:tab w:val="left" w:pos="851"/>
        </w:tabs>
        <w:ind w:left="360"/>
        <w:jc w:val="both"/>
        <w:rPr>
          <w:rFonts w:ascii="Times New Roman" w:hAnsi="Times New Roman" w:cs="Times New Roman"/>
          <w:sz w:val="20"/>
          <w:szCs w:val="20"/>
        </w:rPr>
      </w:pPr>
      <w:r>
        <w:rPr>
          <w:rFonts w:ascii="Times New Roman" w:hAnsi="Times New Roman" w:cs="Times New Roman"/>
          <w:sz w:val="20"/>
          <w:szCs w:val="20"/>
        </w:rPr>
        <w:t>3.2.1</w:t>
      </w:r>
      <w:proofErr w:type="gramStart"/>
      <w:r w:rsidRPr="00394382">
        <w:rPr>
          <w:rFonts w:ascii="Times New Roman" w:hAnsi="Times New Roman" w:cs="Times New Roman"/>
          <w:sz w:val="20"/>
          <w:szCs w:val="20"/>
        </w:rPr>
        <w:t>И</w:t>
      </w:r>
      <w:proofErr w:type="gramEnd"/>
      <w:r w:rsidRPr="00394382">
        <w:rPr>
          <w:rFonts w:ascii="Times New Roman" w:hAnsi="Times New Roman" w:cs="Times New Roman"/>
          <w:sz w:val="20"/>
          <w:szCs w:val="20"/>
        </w:rPr>
        <w:t xml:space="preserve">сполнять условия настоящего </w:t>
      </w:r>
      <w:r w:rsidR="00042484">
        <w:rPr>
          <w:rFonts w:ascii="Times New Roman" w:hAnsi="Times New Roman" w:cs="Times New Roman"/>
          <w:sz w:val="20"/>
          <w:szCs w:val="20"/>
        </w:rPr>
        <w:t>контракта</w:t>
      </w:r>
    </w:p>
    <w:p w:rsidR="003E4099" w:rsidRPr="004917D1" w:rsidRDefault="003E4099" w:rsidP="004917D1">
      <w:pPr>
        <w:tabs>
          <w:tab w:val="left" w:pos="851"/>
        </w:tabs>
        <w:jc w:val="both"/>
        <w:rPr>
          <w:rFonts w:ascii="Times New Roman" w:hAnsi="Times New Roman" w:cs="Times New Roman"/>
          <w:color w:val="auto"/>
          <w:sz w:val="20"/>
          <w:szCs w:val="20"/>
        </w:rPr>
      </w:pPr>
      <w:r>
        <w:rPr>
          <w:rFonts w:ascii="Times New Roman" w:hAnsi="Times New Roman" w:cs="Times New Roman"/>
          <w:sz w:val="20"/>
          <w:szCs w:val="20"/>
        </w:rPr>
        <w:t xml:space="preserve">        3.2.2. </w:t>
      </w:r>
      <w:r w:rsidRPr="00394382">
        <w:rPr>
          <w:rFonts w:ascii="Times New Roman" w:hAnsi="Times New Roman" w:cs="Times New Roman"/>
          <w:sz w:val="20"/>
          <w:szCs w:val="20"/>
        </w:rPr>
        <w:t>Производить замену дроссельных устройств (сопел, шайб) с разрешения и в присутствии представителя ТСО на тепловых узлах, находящихся в зоне эксплуатационной ответственности Потребителя, с оформлением двухстороннего акта. Установка максимального циркуляционного расхода теплоносителя регулятором расхода у Потребителя производится исключительно в присутствии представителя ТСО.</w:t>
      </w:r>
    </w:p>
    <w:p w:rsidR="003E4099" w:rsidRPr="004917D1" w:rsidRDefault="003E4099" w:rsidP="00004FC3">
      <w:pPr>
        <w:numPr>
          <w:ilvl w:val="2"/>
          <w:numId w:val="30"/>
        </w:numPr>
        <w:tabs>
          <w:tab w:val="left" w:pos="0"/>
        </w:tabs>
        <w:ind w:left="0"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 xml:space="preserve">Соблюдать установленный </w:t>
      </w:r>
      <w:r w:rsidR="00042484">
        <w:rPr>
          <w:rFonts w:ascii="Times New Roman" w:hAnsi="Times New Roman" w:cs="Times New Roman"/>
          <w:sz w:val="20"/>
          <w:szCs w:val="20"/>
        </w:rPr>
        <w:t>контрактом</w:t>
      </w:r>
      <w:r w:rsidRPr="00394382">
        <w:rPr>
          <w:rFonts w:ascii="Times New Roman" w:hAnsi="Times New Roman" w:cs="Times New Roman"/>
          <w:sz w:val="20"/>
          <w:szCs w:val="20"/>
        </w:rPr>
        <w:t xml:space="preserve"> режим потреб</w:t>
      </w:r>
      <w:r>
        <w:rPr>
          <w:rFonts w:ascii="Times New Roman" w:hAnsi="Times New Roman" w:cs="Times New Roman"/>
          <w:sz w:val="20"/>
          <w:szCs w:val="20"/>
        </w:rPr>
        <w:t>ления энергии</w:t>
      </w:r>
      <w:r w:rsidRPr="00394382">
        <w:rPr>
          <w:rFonts w:ascii="Times New Roman" w:hAnsi="Times New Roman" w:cs="Times New Roman"/>
          <w:sz w:val="20"/>
          <w:szCs w:val="20"/>
        </w:rPr>
        <w:t>, в том числе выполнять оперативные указания ТСО в отношении режима потреб</w:t>
      </w:r>
      <w:r>
        <w:rPr>
          <w:rFonts w:ascii="Times New Roman" w:hAnsi="Times New Roman" w:cs="Times New Roman"/>
          <w:sz w:val="20"/>
          <w:szCs w:val="20"/>
        </w:rPr>
        <w:t>ления энергии</w:t>
      </w:r>
      <w:r w:rsidRPr="00394382">
        <w:rPr>
          <w:rFonts w:ascii="Times New Roman" w:hAnsi="Times New Roman" w:cs="Times New Roman"/>
          <w:sz w:val="20"/>
          <w:szCs w:val="20"/>
        </w:rPr>
        <w:t>.</w:t>
      </w:r>
    </w:p>
    <w:p w:rsidR="004917D1" w:rsidRDefault="004917D1" w:rsidP="004917D1">
      <w:pPr>
        <w:tabs>
          <w:tab w:val="left" w:pos="0"/>
        </w:tabs>
        <w:ind w:left="360"/>
        <w:jc w:val="both"/>
        <w:rPr>
          <w:rFonts w:ascii="Times New Roman" w:hAnsi="Times New Roman" w:cs="Times New Roman"/>
          <w:sz w:val="20"/>
          <w:szCs w:val="20"/>
        </w:rPr>
      </w:pPr>
    </w:p>
    <w:p w:rsidR="004917D1" w:rsidRDefault="004917D1" w:rsidP="004917D1">
      <w:pPr>
        <w:tabs>
          <w:tab w:val="left" w:pos="0"/>
        </w:tabs>
        <w:ind w:left="360"/>
        <w:jc w:val="both"/>
        <w:rPr>
          <w:rFonts w:ascii="Times New Roman" w:hAnsi="Times New Roman" w:cs="Times New Roman"/>
          <w:sz w:val="20"/>
          <w:szCs w:val="20"/>
        </w:rPr>
      </w:pPr>
    </w:p>
    <w:p w:rsidR="004917D1" w:rsidRPr="00DE4F35" w:rsidRDefault="004917D1" w:rsidP="004917D1">
      <w:pPr>
        <w:jc w:val="right"/>
        <w:rPr>
          <w:rFonts w:ascii="Times New Roman" w:hAnsi="Times New Roman" w:cs="Times New Roman"/>
          <w:sz w:val="20"/>
          <w:szCs w:val="20"/>
        </w:rPr>
      </w:pPr>
      <w:r>
        <w:rPr>
          <w:rFonts w:ascii="Times New Roman" w:hAnsi="Times New Roman" w:cs="Times New Roman"/>
          <w:sz w:val="20"/>
          <w:szCs w:val="20"/>
        </w:rPr>
        <w:t xml:space="preserve">  2</w:t>
      </w:r>
    </w:p>
    <w:p w:rsidR="004917D1" w:rsidRPr="006E69ED" w:rsidRDefault="004917D1" w:rsidP="004917D1">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004736BC">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w:t>
      </w:r>
    </w:p>
    <w:p w:rsidR="004917D1" w:rsidRPr="00004FC3" w:rsidRDefault="004917D1" w:rsidP="004917D1">
      <w:pPr>
        <w:tabs>
          <w:tab w:val="left" w:pos="0"/>
        </w:tabs>
        <w:jc w:val="both"/>
        <w:rPr>
          <w:rFonts w:ascii="Times New Roman" w:hAnsi="Times New Roman" w:cs="Times New Roman"/>
          <w:color w:val="auto"/>
          <w:sz w:val="20"/>
          <w:szCs w:val="20"/>
        </w:rPr>
      </w:pPr>
    </w:p>
    <w:p w:rsidR="003E4099" w:rsidRPr="00484D1B" w:rsidRDefault="003E4099" w:rsidP="00004FC3">
      <w:pPr>
        <w:numPr>
          <w:ilvl w:val="2"/>
          <w:numId w:val="30"/>
        </w:numPr>
        <w:tabs>
          <w:tab w:val="left" w:pos="0"/>
        </w:tabs>
        <w:ind w:left="0" w:firstLine="360"/>
        <w:jc w:val="both"/>
        <w:rPr>
          <w:rFonts w:ascii="Times New Roman" w:hAnsi="Times New Roman" w:cs="Times New Roman"/>
          <w:color w:val="auto"/>
          <w:sz w:val="20"/>
          <w:szCs w:val="20"/>
        </w:rPr>
      </w:pPr>
      <w:r w:rsidRPr="00394382">
        <w:rPr>
          <w:rFonts w:ascii="Times New Roman" w:hAnsi="Times New Roman" w:cs="Times New Roman"/>
          <w:sz w:val="20"/>
          <w:szCs w:val="20"/>
        </w:rPr>
        <w:t xml:space="preserve">При условии не превышения ТСО температуры подаваемого теплоносителя по сравнению с </w:t>
      </w:r>
      <w:r w:rsidRPr="00394382">
        <w:rPr>
          <w:rFonts w:ascii="Times New Roman" w:hAnsi="Times New Roman" w:cs="Times New Roman"/>
          <w:sz w:val="20"/>
          <w:szCs w:val="20"/>
        </w:rPr>
        <w:lastRenderedPageBreak/>
        <w:t>температурным графиком</w:t>
      </w:r>
      <w:r>
        <w:rPr>
          <w:rFonts w:ascii="Times New Roman" w:hAnsi="Times New Roman" w:cs="Times New Roman"/>
          <w:sz w:val="20"/>
          <w:szCs w:val="20"/>
        </w:rPr>
        <w:t xml:space="preserve"> более</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чем на 3% (приложение №4</w:t>
      </w:r>
      <w:r w:rsidRPr="00394382">
        <w:rPr>
          <w:rFonts w:ascii="Times New Roman" w:hAnsi="Times New Roman" w:cs="Times New Roman"/>
          <w:sz w:val="20"/>
          <w:szCs w:val="20"/>
        </w:rPr>
        <w:t>) обеспечить температуру возвращаемого теплоносителя в точке поставки в соответствии с темпер</w:t>
      </w:r>
      <w:r>
        <w:rPr>
          <w:rFonts w:ascii="Times New Roman" w:hAnsi="Times New Roman" w:cs="Times New Roman"/>
          <w:sz w:val="20"/>
          <w:szCs w:val="20"/>
        </w:rPr>
        <w:t>атурным графиком (Приложение № 4</w:t>
      </w:r>
      <w:r w:rsidRPr="00394382">
        <w:rPr>
          <w:rFonts w:ascii="Times New Roman" w:hAnsi="Times New Roman" w:cs="Times New Roman"/>
          <w:sz w:val="20"/>
          <w:szCs w:val="20"/>
        </w:rPr>
        <w:t>) с превышением не</w:t>
      </w:r>
      <w:r w:rsidRPr="00484D1B">
        <w:rPr>
          <w:rFonts w:ascii="Times New Roman" w:hAnsi="Times New Roman" w:cs="Times New Roman"/>
          <w:sz w:val="20"/>
          <w:szCs w:val="20"/>
        </w:rPr>
        <w:t xml:space="preserve">более 5 </w:t>
      </w:r>
      <w:r w:rsidRPr="00484D1B">
        <w:rPr>
          <w:rFonts w:ascii="Times New Roman" w:hAnsi="Times New Roman" w:cs="Times New Roman"/>
          <w:i/>
          <w:iCs/>
          <w:sz w:val="20"/>
          <w:szCs w:val="20"/>
          <w:shd w:val="clear" w:color="auto" w:fill="FFFFFF"/>
        </w:rPr>
        <w:t>%.</w:t>
      </w:r>
      <w:r w:rsidRPr="00484D1B">
        <w:rPr>
          <w:rFonts w:ascii="Times New Roman" w:hAnsi="Times New Roman" w:cs="Times New Roman"/>
          <w:sz w:val="20"/>
          <w:szCs w:val="20"/>
        </w:rPr>
        <w:t xml:space="preserve"> и соблюдать норму утечки теплоносителя в соответствии с Правилами технической эксплуатации тепловых энергоустановок.</w:t>
      </w:r>
    </w:p>
    <w:p w:rsidR="003E4099" w:rsidRPr="00004FC3" w:rsidRDefault="003E4099" w:rsidP="00004FC3">
      <w:pPr>
        <w:ind w:firstLine="360"/>
        <w:jc w:val="both"/>
        <w:rPr>
          <w:rFonts w:ascii="Times New Roman" w:hAnsi="Times New Roman" w:cs="Times New Roman"/>
          <w:sz w:val="20"/>
          <w:szCs w:val="20"/>
        </w:rPr>
      </w:pPr>
      <w:r w:rsidRPr="00274B8B">
        <w:rPr>
          <w:rFonts w:ascii="Times New Roman" w:hAnsi="Times New Roman" w:cs="Times New Roman"/>
          <w:sz w:val="20"/>
          <w:szCs w:val="20"/>
        </w:rPr>
        <w:t xml:space="preserve">Поддерживать давление в обратном трубопроводе со стороны </w:t>
      </w:r>
      <w:proofErr w:type="spellStart"/>
      <w:r w:rsidRPr="00274B8B">
        <w:rPr>
          <w:rFonts w:ascii="Times New Roman" w:hAnsi="Times New Roman" w:cs="Times New Roman"/>
          <w:sz w:val="20"/>
          <w:szCs w:val="20"/>
        </w:rPr>
        <w:t>теплопотребляющих</w:t>
      </w:r>
      <w:proofErr w:type="spellEnd"/>
      <w:r w:rsidRPr="00274B8B">
        <w:rPr>
          <w:rFonts w:ascii="Times New Roman" w:hAnsi="Times New Roman" w:cs="Times New Roman"/>
          <w:sz w:val="20"/>
          <w:szCs w:val="20"/>
        </w:rPr>
        <w:t xml:space="preserve"> устройств </w:t>
      </w:r>
      <w:proofErr w:type="gramStart"/>
      <w:r w:rsidRPr="00274B8B">
        <w:rPr>
          <w:rFonts w:ascii="Times New Roman" w:hAnsi="Times New Roman" w:cs="Times New Roman"/>
          <w:sz w:val="20"/>
          <w:szCs w:val="20"/>
        </w:rPr>
        <w:t>достаточным</w:t>
      </w:r>
      <w:proofErr w:type="gramEnd"/>
      <w:r w:rsidRPr="00274B8B">
        <w:rPr>
          <w:rFonts w:ascii="Times New Roman" w:hAnsi="Times New Roman" w:cs="Times New Roman"/>
          <w:sz w:val="20"/>
          <w:szCs w:val="20"/>
        </w:rPr>
        <w:t xml:space="preserve"> для обеспечения полного залива местной системы, при давлении ниже требуемого Потребитель устанавливает на тепловом вводе регулятор давления.</w:t>
      </w:r>
    </w:p>
    <w:p w:rsidR="003E4099" w:rsidRPr="00274B8B" w:rsidRDefault="003E4099" w:rsidP="00004FC3">
      <w:pPr>
        <w:numPr>
          <w:ilvl w:val="2"/>
          <w:numId w:val="30"/>
        </w:numPr>
        <w:tabs>
          <w:tab w:val="left" w:pos="0"/>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 xml:space="preserve">Обеспечивать надежность теплоснабжения и соблюдение требований к параметрам качества теплоснабжения и теплоносителя в соответствии с требованиями действующих нормативно правовых актов Российской Федерации и настоящего </w:t>
      </w:r>
      <w:r w:rsidR="00042484">
        <w:rPr>
          <w:rFonts w:ascii="Times New Roman" w:hAnsi="Times New Roman" w:cs="Times New Roman"/>
          <w:sz w:val="20"/>
          <w:szCs w:val="20"/>
        </w:rPr>
        <w:t>контракта</w:t>
      </w:r>
      <w:r w:rsidRPr="00274B8B">
        <w:rPr>
          <w:rFonts w:ascii="Times New Roman" w:hAnsi="Times New Roman" w:cs="Times New Roman"/>
          <w:sz w:val="20"/>
          <w:szCs w:val="20"/>
        </w:rPr>
        <w:t>.</w:t>
      </w:r>
    </w:p>
    <w:p w:rsidR="003E4099" w:rsidRPr="00274B8B" w:rsidRDefault="003E4099" w:rsidP="00004FC3">
      <w:pPr>
        <w:tabs>
          <w:tab w:val="left" w:pos="709"/>
        </w:tabs>
        <w:ind w:firstLine="360"/>
        <w:jc w:val="both"/>
        <w:rPr>
          <w:rFonts w:ascii="Times New Roman" w:hAnsi="Times New Roman" w:cs="Times New Roman"/>
          <w:color w:val="auto"/>
          <w:sz w:val="20"/>
          <w:szCs w:val="20"/>
        </w:rPr>
      </w:pPr>
      <w:r>
        <w:rPr>
          <w:rFonts w:ascii="Times New Roman" w:hAnsi="Times New Roman" w:cs="Times New Roman"/>
          <w:sz w:val="20"/>
          <w:szCs w:val="20"/>
        </w:rPr>
        <w:t xml:space="preserve">3.2.6. </w:t>
      </w:r>
      <w:r w:rsidRPr="00274B8B">
        <w:rPr>
          <w:rFonts w:ascii="Times New Roman" w:hAnsi="Times New Roman" w:cs="Times New Roman"/>
          <w:sz w:val="20"/>
          <w:szCs w:val="20"/>
        </w:rPr>
        <w:t xml:space="preserve">Отключать свои </w:t>
      </w:r>
      <w:proofErr w:type="spellStart"/>
      <w:r w:rsidRPr="00274B8B">
        <w:rPr>
          <w:rFonts w:ascii="Times New Roman" w:hAnsi="Times New Roman" w:cs="Times New Roman"/>
          <w:sz w:val="20"/>
          <w:szCs w:val="20"/>
        </w:rPr>
        <w:t>теплопотребляющие</w:t>
      </w:r>
      <w:proofErr w:type="spellEnd"/>
      <w:r w:rsidRPr="00274B8B">
        <w:rPr>
          <w:rFonts w:ascii="Times New Roman" w:hAnsi="Times New Roman" w:cs="Times New Roman"/>
          <w:sz w:val="20"/>
          <w:szCs w:val="20"/>
        </w:rPr>
        <w:t xml:space="preserve"> установки в сроки, согласованные с ТСО, для проведения ремонтных работ в тепловых сетях и установках ТСО.</w:t>
      </w:r>
    </w:p>
    <w:p w:rsidR="003E4099" w:rsidRPr="00274B8B" w:rsidRDefault="003E4099" w:rsidP="00004FC3">
      <w:pPr>
        <w:tabs>
          <w:tab w:val="left" w:pos="567"/>
        </w:tabs>
        <w:ind w:firstLine="360"/>
        <w:jc w:val="both"/>
        <w:rPr>
          <w:rFonts w:ascii="Times New Roman" w:hAnsi="Times New Roman" w:cs="Times New Roman"/>
          <w:color w:val="auto"/>
          <w:sz w:val="20"/>
          <w:szCs w:val="20"/>
        </w:rPr>
      </w:pPr>
      <w:r>
        <w:rPr>
          <w:rFonts w:ascii="Times New Roman" w:hAnsi="Times New Roman" w:cs="Times New Roman"/>
          <w:sz w:val="20"/>
          <w:szCs w:val="20"/>
        </w:rPr>
        <w:t xml:space="preserve">3.2.7. </w:t>
      </w:r>
      <w:r w:rsidRPr="00274B8B">
        <w:rPr>
          <w:rFonts w:ascii="Times New Roman" w:hAnsi="Times New Roman" w:cs="Times New Roman"/>
          <w:sz w:val="20"/>
          <w:szCs w:val="20"/>
        </w:rPr>
        <w:t>Обеспечить организацию коммерческого учета пот</w:t>
      </w:r>
      <w:r>
        <w:rPr>
          <w:rFonts w:ascii="Times New Roman" w:hAnsi="Times New Roman" w:cs="Times New Roman"/>
          <w:sz w:val="20"/>
          <w:szCs w:val="20"/>
        </w:rPr>
        <w:t>ребляемых энергии</w:t>
      </w:r>
      <w:r w:rsidRPr="00274B8B">
        <w:rPr>
          <w:rFonts w:ascii="Times New Roman" w:hAnsi="Times New Roman" w:cs="Times New Roman"/>
          <w:sz w:val="20"/>
          <w:szCs w:val="20"/>
        </w:rPr>
        <w:t>, проводить техническое обслуживание и поверку прибо</w:t>
      </w:r>
      <w:r>
        <w:rPr>
          <w:rFonts w:ascii="Times New Roman" w:hAnsi="Times New Roman" w:cs="Times New Roman"/>
          <w:sz w:val="20"/>
          <w:szCs w:val="20"/>
        </w:rPr>
        <w:t>ров учёта энергии</w:t>
      </w:r>
      <w:r w:rsidRPr="00274B8B">
        <w:rPr>
          <w:rFonts w:ascii="Times New Roman" w:hAnsi="Times New Roman" w:cs="Times New Roman"/>
          <w:sz w:val="20"/>
          <w:szCs w:val="20"/>
        </w:rPr>
        <w:t xml:space="preserve"> в соответствии с требованиями законодательства.</w:t>
      </w:r>
    </w:p>
    <w:p w:rsidR="003E4099" w:rsidRPr="00D47291" w:rsidRDefault="003E4099" w:rsidP="00004FC3">
      <w:pPr>
        <w:tabs>
          <w:tab w:val="left" w:pos="851"/>
        </w:tabs>
        <w:ind w:firstLine="360"/>
        <w:jc w:val="both"/>
        <w:rPr>
          <w:rFonts w:ascii="Times New Roman" w:hAnsi="Times New Roman" w:cs="Times New Roman"/>
          <w:color w:val="auto"/>
          <w:sz w:val="20"/>
          <w:szCs w:val="20"/>
        </w:rPr>
      </w:pPr>
      <w:r>
        <w:rPr>
          <w:rFonts w:ascii="Times New Roman" w:hAnsi="Times New Roman" w:cs="Times New Roman"/>
          <w:sz w:val="20"/>
          <w:szCs w:val="20"/>
        </w:rPr>
        <w:t>3.2.8.</w:t>
      </w:r>
      <w:r w:rsidRPr="00274B8B">
        <w:rPr>
          <w:rFonts w:ascii="Times New Roman" w:hAnsi="Times New Roman" w:cs="Times New Roman"/>
          <w:sz w:val="20"/>
          <w:szCs w:val="20"/>
        </w:rPr>
        <w:t xml:space="preserve">Обеспечивать сохранность и работоспособность, находящихся в зоне его эксплуатационной ответственности, инженерных систем и оборудования, в т. ч. приборов учета энергии. При обнаружении неисправности приборов учёта, обслуживаемых Потребителем, или их не соответствия требованиям действующего законодательства, произвести их ремонт или замену и известить в течение суток ТСО обо всех случаях неисправности приборов и схем коммерческого учета. </w:t>
      </w:r>
    </w:p>
    <w:p w:rsidR="003E4099" w:rsidRPr="00274B8B" w:rsidRDefault="003E4099" w:rsidP="00D06E49">
      <w:pPr>
        <w:tabs>
          <w:tab w:val="left" w:pos="851"/>
        </w:tabs>
        <w:ind w:left="426"/>
        <w:jc w:val="both"/>
        <w:rPr>
          <w:rFonts w:ascii="Times New Roman" w:hAnsi="Times New Roman" w:cs="Times New Roman"/>
          <w:color w:val="auto"/>
          <w:sz w:val="20"/>
          <w:szCs w:val="20"/>
        </w:rPr>
      </w:pPr>
      <w:r w:rsidRPr="00274B8B">
        <w:rPr>
          <w:rFonts w:ascii="Times New Roman" w:hAnsi="Times New Roman" w:cs="Times New Roman"/>
          <w:sz w:val="20"/>
          <w:szCs w:val="20"/>
        </w:rPr>
        <w:t>Выполнять требование ТСО по замене неисправных приборов учета. До момента восстановления работоспособности или замены прибора учета расчет потребл</w:t>
      </w:r>
      <w:r>
        <w:rPr>
          <w:rFonts w:ascii="Times New Roman" w:hAnsi="Times New Roman" w:cs="Times New Roman"/>
          <w:sz w:val="20"/>
          <w:szCs w:val="20"/>
        </w:rPr>
        <w:t>енной энергии</w:t>
      </w:r>
      <w:r w:rsidRPr="00274B8B">
        <w:rPr>
          <w:rFonts w:ascii="Times New Roman" w:hAnsi="Times New Roman" w:cs="Times New Roman"/>
          <w:sz w:val="20"/>
          <w:szCs w:val="20"/>
        </w:rPr>
        <w:t xml:space="preserve"> за данный отчетный период производится в соответствии с настоящим </w:t>
      </w:r>
      <w:r w:rsidR="00042484">
        <w:rPr>
          <w:rFonts w:ascii="Times New Roman" w:hAnsi="Times New Roman" w:cs="Times New Roman"/>
          <w:sz w:val="20"/>
          <w:szCs w:val="20"/>
        </w:rPr>
        <w:t>контрактом</w:t>
      </w:r>
      <w:r w:rsidRPr="00274B8B">
        <w:rPr>
          <w:rFonts w:ascii="Times New Roman" w:hAnsi="Times New Roman" w:cs="Times New Roman"/>
          <w:sz w:val="20"/>
          <w:szCs w:val="20"/>
        </w:rPr>
        <w:t xml:space="preserve"> и действующим законодательством.</w:t>
      </w:r>
    </w:p>
    <w:p w:rsidR="003E4099" w:rsidRPr="00274B8B" w:rsidRDefault="003E4099" w:rsidP="00004FC3">
      <w:pPr>
        <w:tabs>
          <w:tab w:val="left" w:pos="709"/>
        </w:tabs>
        <w:ind w:firstLine="360"/>
        <w:jc w:val="both"/>
        <w:rPr>
          <w:rFonts w:ascii="Times New Roman" w:hAnsi="Times New Roman" w:cs="Times New Roman"/>
          <w:color w:val="auto"/>
          <w:sz w:val="20"/>
          <w:szCs w:val="20"/>
        </w:rPr>
      </w:pPr>
      <w:r>
        <w:rPr>
          <w:rFonts w:ascii="Times New Roman" w:hAnsi="Times New Roman" w:cs="Times New Roman"/>
          <w:sz w:val="20"/>
          <w:szCs w:val="20"/>
        </w:rPr>
        <w:t>3.2.9.</w:t>
      </w:r>
      <w:r w:rsidRPr="00274B8B">
        <w:rPr>
          <w:rFonts w:ascii="Times New Roman" w:hAnsi="Times New Roman" w:cs="Times New Roman"/>
          <w:sz w:val="20"/>
          <w:szCs w:val="20"/>
        </w:rPr>
        <w:t>Принимать меры, исключающие возможность затопления внутренних коммуникаций и объектов, которое может возникнуть из-за проникновения теплоносителя по теплофикационным каналам в аварийных случаях.</w:t>
      </w:r>
    </w:p>
    <w:p w:rsidR="003E4099" w:rsidRPr="00051D24" w:rsidRDefault="003E4099" w:rsidP="00004FC3">
      <w:pPr>
        <w:numPr>
          <w:ilvl w:val="2"/>
          <w:numId w:val="31"/>
        </w:numPr>
        <w:tabs>
          <w:tab w:val="clear" w:pos="1080"/>
          <w:tab w:val="left" w:pos="0"/>
          <w:tab w:val="num" w:pos="360"/>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Немедленно сообщать ТСО об авариях, пожарах, а также иных нарушениях и чрезвычайных ситуациях, возникающих при потребле</w:t>
      </w:r>
      <w:r>
        <w:rPr>
          <w:rFonts w:ascii="Times New Roman" w:hAnsi="Times New Roman" w:cs="Times New Roman"/>
          <w:sz w:val="20"/>
          <w:szCs w:val="20"/>
        </w:rPr>
        <w:t>нии энергии</w:t>
      </w:r>
      <w:r w:rsidRPr="00274B8B">
        <w:rPr>
          <w:rFonts w:ascii="Times New Roman" w:hAnsi="Times New Roman" w:cs="Times New Roman"/>
          <w:sz w:val="20"/>
          <w:szCs w:val="20"/>
        </w:rPr>
        <w:t xml:space="preserve"> </w:t>
      </w:r>
      <w:proofErr w:type="gramStart"/>
      <w:r w:rsidRPr="00274B8B">
        <w:rPr>
          <w:rFonts w:ascii="Times New Roman" w:hAnsi="Times New Roman" w:cs="Times New Roman"/>
          <w:sz w:val="20"/>
          <w:szCs w:val="20"/>
        </w:rPr>
        <w:t>по</w:t>
      </w:r>
      <w:proofErr w:type="gramEnd"/>
      <w:r w:rsidR="004736BC">
        <w:rPr>
          <w:rFonts w:ascii="Times New Roman" w:hAnsi="Times New Roman" w:cs="Times New Roman"/>
          <w:sz w:val="20"/>
          <w:szCs w:val="20"/>
        </w:rPr>
        <w:t xml:space="preserve"> </w:t>
      </w:r>
      <w:proofErr w:type="gramStart"/>
      <w:r w:rsidRPr="00274B8B">
        <w:rPr>
          <w:rFonts w:ascii="Times New Roman" w:hAnsi="Times New Roman" w:cs="Times New Roman"/>
          <w:sz w:val="20"/>
          <w:szCs w:val="20"/>
        </w:rPr>
        <w:t>тел</w:t>
      </w:r>
      <w:proofErr w:type="gramEnd"/>
      <w:r w:rsidRPr="00BB4FB3">
        <w:rPr>
          <w:rFonts w:ascii="Times New Roman" w:hAnsi="Times New Roman" w:cs="Times New Roman"/>
          <w:sz w:val="20"/>
          <w:szCs w:val="20"/>
        </w:rPr>
        <w:t xml:space="preserve">. </w:t>
      </w:r>
      <w:r w:rsidRPr="00274B8B">
        <w:rPr>
          <w:rFonts w:ascii="Times New Roman" w:hAnsi="Times New Roman" w:cs="Times New Roman"/>
          <w:i/>
          <w:iCs/>
          <w:sz w:val="20"/>
          <w:szCs w:val="20"/>
          <w:shd w:val="clear" w:color="auto" w:fill="FFFFFF"/>
        </w:rPr>
        <w:t>(</w:t>
      </w:r>
      <w:r w:rsidR="004D516C">
        <w:rPr>
          <w:rFonts w:ascii="Times New Roman" w:hAnsi="Times New Roman" w:cs="Times New Roman"/>
          <w:i/>
          <w:iCs/>
          <w:sz w:val="20"/>
          <w:szCs w:val="20"/>
          <w:shd w:val="clear" w:color="auto" w:fill="FFFFFF"/>
        </w:rPr>
        <w:t>_______________________________</w:t>
      </w:r>
      <w:r w:rsidRPr="00274B8B">
        <w:rPr>
          <w:rFonts w:ascii="Times New Roman" w:hAnsi="Times New Roman" w:cs="Times New Roman"/>
          <w:i/>
          <w:iCs/>
          <w:sz w:val="20"/>
          <w:szCs w:val="20"/>
          <w:shd w:val="clear" w:color="auto" w:fill="FFFFFF"/>
        </w:rPr>
        <w:t>),</w:t>
      </w:r>
      <w:r w:rsidRPr="00274B8B">
        <w:rPr>
          <w:rFonts w:ascii="Times New Roman" w:hAnsi="Times New Roman" w:cs="Times New Roman"/>
          <w:sz w:val="20"/>
          <w:szCs w:val="20"/>
        </w:rPr>
        <w:t>с последующим письменным подтверждением не позднее суток с момента отключения, с указанием даты, времени, причины отключения, а так же дате и времени включения.</w:t>
      </w:r>
    </w:p>
    <w:p w:rsidR="003E4099" w:rsidRPr="00274B8B" w:rsidRDefault="003E4099" w:rsidP="00004FC3">
      <w:pPr>
        <w:numPr>
          <w:ilvl w:val="2"/>
          <w:numId w:val="31"/>
        </w:numPr>
        <w:tabs>
          <w:tab w:val="clear" w:pos="1080"/>
          <w:tab w:val="num" w:pos="-180"/>
          <w:tab w:val="left" w:pos="709"/>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 xml:space="preserve">Подготовить к началу отопительного периода тепловые сети и </w:t>
      </w:r>
      <w:proofErr w:type="spellStart"/>
      <w:r w:rsidRPr="00274B8B">
        <w:rPr>
          <w:rFonts w:ascii="Times New Roman" w:hAnsi="Times New Roman" w:cs="Times New Roman"/>
          <w:sz w:val="20"/>
          <w:szCs w:val="20"/>
        </w:rPr>
        <w:t>теплопотребляющие</w:t>
      </w:r>
      <w:proofErr w:type="spellEnd"/>
      <w:r w:rsidRPr="00274B8B">
        <w:rPr>
          <w:rFonts w:ascii="Times New Roman" w:hAnsi="Times New Roman" w:cs="Times New Roman"/>
          <w:sz w:val="20"/>
          <w:szCs w:val="20"/>
        </w:rPr>
        <w:t xml:space="preserve"> установки к работе в зимних условиях и получить Акт (паспорт) готовности к работе в отопительный период в установленном порядке. ТСО возобновляе</w:t>
      </w:r>
      <w:r>
        <w:rPr>
          <w:rFonts w:ascii="Times New Roman" w:hAnsi="Times New Roman" w:cs="Times New Roman"/>
          <w:sz w:val="20"/>
          <w:szCs w:val="20"/>
        </w:rPr>
        <w:t>т отпуск энергии</w:t>
      </w:r>
      <w:r w:rsidRPr="00274B8B">
        <w:rPr>
          <w:rFonts w:ascii="Times New Roman" w:hAnsi="Times New Roman" w:cs="Times New Roman"/>
          <w:sz w:val="20"/>
          <w:szCs w:val="20"/>
        </w:rPr>
        <w:t>Потребителю в начале отопительного периода только после предъявления в ТСО утверждённого в установленном порядке Акта (паспорта) готовности к работе в отопительный период, находящихся в эксплуатационной ответственности Потребителя сетей и систем теплопотребления.</w:t>
      </w:r>
    </w:p>
    <w:p w:rsidR="003E4099" w:rsidRPr="00274B8B" w:rsidRDefault="003E4099" w:rsidP="00274B8B">
      <w:pPr>
        <w:ind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Включение системы отопления при отсутствии Акта (паспорта) готовности приравнивается к нарушению режима потреб</w:t>
      </w:r>
      <w:r>
        <w:rPr>
          <w:rFonts w:ascii="Times New Roman" w:hAnsi="Times New Roman" w:cs="Times New Roman"/>
          <w:sz w:val="20"/>
          <w:szCs w:val="20"/>
        </w:rPr>
        <w:t>ления энергии</w:t>
      </w:r>
      <w:r w:rsidRPr="00274B8B">
        <w:rPr>
          <w:rFonts w:ascii="Times New Roman" w:hAnsi="Times New Roman" w:cs="Times New Roman"/>
          <w:sz w:val="20"/>
          <w:szCs w:val="20"/>
        </w:rPr>
        <w:t>.</w:t>
      </w:r>
    </w:p>
    <w:p w:rsidR="003E4099" w:rsidRPr="00274B8B" w:rsidRDefault="003E4099" w:rsidP="00004FC3">
      <w:pPr>
        <w:numPr>
          <w:ilvl w:val="2"/>
          <w:numId w:val="31"/>
        </w:numPr>
        <w:tabs>
          <w:tab w:val="left" w:pos="567"/>
        </w:tabs>
        <w:jc w:val="both"/>
        <w:rPr>
          <w:rFonts w:ascii="Times New Roman" w:hAnsi="Times New Roman" w:cs="Times New Roman"/>
          <w:color w:val="auto"/>
          <w:sz w:val="20"/>
          <w:szCs w:val="20"/>
        </w:rPr>
      </w:pPr>
      <w:r w:rsidRPr="00274B8B">
        <w:rPr>
          <w:rFonts w:ascii="Times New Roman" w:hAnsi="Times New Roman" w:cs="Times New Roman"/>
          <w:sz w:val="20"/>
          <w:szCs w:val="20"/>
        </w:rPr>
        <w:t>До включения систем отопления на новый отопительный период Потребитель обязан:</w:t>
      </w:r>
    </w:p>
    <w:p w:rsidR="003E4099" w:rsidRPr="00274B8B" w:rsidRDefault="003E4099" w:rsidP="00BB6F8E">
      <w:pPr>
        <w:tabs>
          <w:tab w:val="left" w:pos="567"/>
        </w:tabs>
        <w:ind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а)</w:t>
      </w:r>
      <w:r w:rsidRPr="00274B8B">
        <w:rPr>
          <w:rFonts w:ascii="Times New Roman" w:hAnsi="Times New Roman" w:cs="Times New Roman"/>
          <w:sz w:val="20"/>
          <w:szCs w:val="20"/>
        </w:rPr>
        <w:tab/>
        <w:t>осуществить промывку систем теплопотребления по заранее согласованной программе, под техническим надзором представителя ТСО, с составлением соответствующего Акта;</w:t>
      </w:r>
    </w:p>
    <w:p w:rsidR="003E4099" w:rsidRPr="00274B8B" w:rsidRDefault="003E4099" w:rsidP="00BB6F8E">
      <w:pPr>
        <w:tabs>
          <w:tab w:val="left" w:pos="567"/>
        </w:tabs>
        <w:ind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б)</w:t>
      </w:r>
      <w:r w:rsidRPr="00274B8B">
        <w:rPr>
          <w:rFonts w:ascii="Times New Roman" w:hAnsi="Times New Roman" w:cs="Times New Roman"/>
          <w:sz w:val="20"/>
          <w:szCs w:val="20"/>
        </w:rPr>
        <w:tab/>
        <w:t>в присутствии представителя ТСО провести испытание оборудования установок и систем теплопотребления на прочность и плотность по согласованному графику с ТСО.</w:t>
      </w:r>
    </w:p>
    <w:p w:rsidR="003E4099" w:rsidRPr="00274B8B" w:rsidRDefault="003E4099" w:rsidP="00274B8B">
      <w:pPr>
        <w:ind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Вызов представителя ТСО осуществляется Потребителем по письменной заявке. Заявка передается в ТСО не менее чем за 10 рабочих дней до предполагаемой даты проведения указанных мероприятий.</w:t>
      </w:r>
    </w:p>
    <w:p w:rsidR="003E4099" w:rsidRPr="00274B8B" w:rsidRDefault="003E4099" w:rsidP="00274B8B">
      <w:pPr>
        <w:ind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 xml:space="preserve">При заполнении теплоносителем системы теплопотребления после произведённых Потребителем ремонтных работ, </w:t>
      </w:r>
      <w:proofErr w:type="spellStart"/>
      <w:r w:rsidRPr="00274B8B">
        <w:rPr>
          <w:rFonts w:ascii="Times New Roman" w:hAnsi="Times New Roman" w:cs="Times New Roman"/>
          <w:sz w:val="20"/>
          <w:szCs w:val="20"/>
        </w:rPr>
        <w:t>опрессовок</w:t>
      </w:r>
      <w:proofErr w:type="spellEnd"/>
      <w:r w:rsidRPr="00274B8B">
        <w:rPr>
          <w:rFonts w:ascii="Times New Roman" w:hAnsi="Times New Roman" w:cs="Times New Roman"/>
          <w:sz w:val="20"/>
          <w:szCs w:val="20"/>
        </w:rPr>
        <w:t xml:space="preserve">, промывок, сезонного заполнения и заполнения новых систем, </w:t>
      </w:r>
      <w:proofErr w:type="gramStart"/>
      <w:r w:rsidRPr="00274B8B">
        <w:rPr>
          <w:rFonts w:ascii="Times New Roman" w:hAnsi="Times New Roman" w:cs="Times New Roman"/>
          <w:sz w:val="20"/>
          <w:szCs w:val="20"/>
        </w:rPr>
        <w:t>оплатить стоимость израсходованных</w:t>
      </w:r>
      <w:proofErr w:type="gramEnd"/>
      <w:r w:rsidRPr="00274B8B">
        <w:rPr>
          <w:rFonts w:ascii="Times New Roman" w:hAnsi="Times New Roman" w:cs="Times New Roman"/>
          <w:sz w:val="20"/>
          <w:szCs w:val="20"/>
        </w:rPr>
        <w:t xml:space="preserve"> на данные цели энергии и теплоносителя.</w:t>
      </w:r>
    </w:p>
    <w:p w:rsidR="003E4099" w:rsidRPr="00274B8B" w:rsidRDefault="003E4099" w:rsidP="00004FC3">
      <w:pPr>
        <w:numPr>
          <w:ilvl w:val="2"/>
          <w:numId w:val="31"/>
        </w:numPr>
        <w:tabs>
          <w:tab w:val="clear" w:pos="1080"/>
          <w:tab w:val="num" w:pos="540"/>
          <w:tab w:val="left" w:pos="709"/>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Письменно за 3 суток уведомлять ТСО о дате включения систем отопления на новый отопительный период и о дате отключения систем отопления по окончании отопительного периода. В случае не уведомления Потребителя о дате отключения систем отопления, считать датой отключения последний день отопительного периода.</w:t>
      </w:r>
    </w:p>
    <w:p w:rsidR="003E4099" w:rsidRPr="00CF246B" w:rsidRDefault="003E4099" w:rsidP="00CF246B">
      <w:pPr>
        <w:tabs>
          <w:tab w:val="left" w:pos="180"/>
        </w:tabs>
        <w:jc w:val="both"/>
        <w:rPr>
          <w:rFonts w:ascii="Times New Roman" w:hAnsi="Times New Roman" w:cs="Times New Roman"/>
          <w:color w:val="auto"/>
          <w:sz w:val="20"/>
          <w:szCs w:val="20"/>
        </w:rPr>
      </w:pPr>
      <w:r>
        <w:rPr>
          <w:rFonts w:ascii="Times New Roman" w:hAnsi="Times New Roman" w:cs="Times New Roman"/>
          <w:sz w:val="20"/>
          <w:szCs w:val="20"/>
        </w:rPr>
        <w:t xml:space="preserve">      3.2.14.        П</w:t>
      </w:r>
      <w:r w:rsidRPr="00274B8B">
        <w:rPr>
          <w:rFonts w:ascii="Times New Roman" w:hAnsi="Times New Roman" w:cs="Times New Roman"/>
          <w:sz w:val="20"/>
          <w:szCs w:val="20"/>
        </w:rPr>
        <w:t xml:space="preserve">роизводить плановый ремонт, модернизацию внутренних сетей и </w:t>
      </w:r>
      <w:proofErr w:type="spellStart"/>
      <w:r w:rsidRPr="00274B8B">
        <w:rPr>
          <w:rFonts w:ascii="Times New Roman" w:hAnsi="Times New Roman" w:cs="Times New Roman"/>
          <w:sz w:val="20"/>
          <w:szCs w:val="20"/>
        </w:rPr>
        <w:t>теплопотребляющих</w:t>
      </w:r>
      <w:proofErr w:type="spellEnd"/>
      <w:r w:rsidRPr="00274B8B">
        <w:rPr>
          <w:rFonts w:ascii="Times New Roman" w:hAnsi="Times New Roman" w:cs="Times New Roman"/>
          <w:sz w:val="20"/>
          <w:szCs w:val="20"/>
        </w:rPr>
        <w:t xml:space="preserve"> устрой</w:t>
      </w:r>
      <w:proofErr w:type="gramStart"/>
      <w:r w:rsidRPr="00274B8B">
        <w:rPr>
          <w:rFonts w:ascii="Times New Roman" w:hAnsi="Times New Roman" w:cs="Times New Roman"/>
          <w:sz w:val="20"/>
          <w:szCs w:val="20"/>
        </w:rPr>
        <w:t>ств в ср</w:t>
      </w:r>
      <w:proofErr w:type="gramEnd"/>
      <w:r w:rsidRPr="00274B8B">
        <w:rPr>
          <w:rFonts w:ascii="Times New Roman" w:hAnsi="Times New Roman" w:cs="Times New Roman"/>
          <w:sz w:val="20"/>
          <w:szCs w:val="20"/>
        </w:rPr>
        <w:t>оки отключения сетей ТСО на испытания, по графику, согласованному с ТСО.</w:t>
      </w:r>
    </w:p>
    <w:p w:rsidR="003E4099" w:rsidRPr="00274B8B" w:rsidRDefault="003E4099" w:rsidP="007A6CEF">
      <w:pPr>
        <w:numPr>
          <w:ilvl w:val="2"/>
          <w:numId w:val="33"/>
        </w:numPr>
        <w:tabs>
          <w:tab w:val="clear" w:pos="1080"/>
          <w:tab w:val="num" w:pos="180"/>
          <w:tab w:val="left" w:pos="709"/>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 xml:space="preserve">Получать в ТСО технические условия на проектирование новых </w:t>
      </w:r>
      <w:proofErr w:type="spellStart"/>
      <w:r w:rsidRPr="00274B8B">
        <w:rPr>
          <w:rFonts w:ascii="Times New Roman" w:hAnsi="Times New Roman" w:cs="Times New Roman"/>
          <w:sz w:val="20"/>
          <w:szCs w:val="20"/>
        </w:rPr>
        <w:t>теплопотребляющих</w:t>
      </w:r>
      <w:proofErr w:type="spellEnd"/>
      <w:r w:rsidRPr="00274B8B">
        <w:rPr>
          <w:rFonts w:ascii="Times New Roman" w:hAnsi="Times New Roman" w:cs="Times New Roman"/>
          <w:sz w:val="20"/>
          <w:szCs w:val="20"/>
        </w:rPr>
        <w:t xml:space="preserve"> установок, приборов учета и на присоединение новых потребителей, увеличение максимума нагрузки и количества потребл</w:t>
      </w:r>
      <w:r>
        <w:rPr>
          <w:rFonts w:ascii="Times New Roman" w:hAnsi="Times New Roman" w:cs="Times New Roman"/>
          <w:sz w:val="20"/>
          <w:szCs w:val="20"/>
        </w:rPr>
        <w:t>яемой энергии</w:t>
      </w:r>
      <w:r w:rsidRPr="00274B8B">
        <w:rPr>
          <w:rFonts w:ascii="Times New Roman" w:hAnsi="Times New Roman" w:cs="Times New Roman"/>
          <w:sz w:val="20"/>
          <w:szCs w:val="20"/>
        </w:rPr>
        <w:t xml:space="preserve"> сверх величин, указанных в </w:t>
      </w:r>
      <w:r w:rsidR="00042484">
        <w:rPr>
          <w:rFonts w:ascii="Times New Roman" w:hAnsi="Times New Roman" w:cs="Times New Roman"/>
          <w:sz w:val="20"/>
          <w:szCs w:val="20"/>
        </w:rPr>
        <w:t>контракте</w:t>
      </w:r>
      <w:r w:rsidRPr="00274B8B">
        <w:rPr>
          <w:rFonts w:ascii="Times New Roman" w:hAnsi="Times New Roman" w:cs="Times New Roman"/>
          <w:sz w:val="20"/>
          <w:szCs w:val="20"/>
        </w:rPr>
        <w:t>.</w:t>
      </w:r>
    </w:p>
    <w:p w:rsidR="003E4099" w:rsidRPr="00C30500" w:rsidRDefault="003E4099" w:rsidP="007A6CEF">
      <w:pPr>
        <w:numPr>
          <w:ilvl w:val="2"/>
          <w:numId w:val="33"/>
        </w:numPr>
        <w:tabs>
          <w:tab w:val="clear" w:pos="1080"/>
          <w:tab w:val="num" w:pos="360"/>
          <w:tab w:val="left" w:pos="709"/>
        </w:tabs>
        <w:ind w:left="0" w:firstLine="360"/>
        <w:jc w:val="both"/>
        <w:rPr>
          <w:rFonts w:ascii="Times New Roman" w:hAnsi="Times New Roman" w:cs="Times New Roman"/>
          <w:color w:val="auto"/>
          <w:sz w:val="20"/>
          <w:szCs w:val="20"/>
        </w:rPr>
      </w:pPr>
      <w:r w:rsidRPr="00274B8B">
        <w:rPr>
          <w:rFonts w:ascii="Times New Roman" w:hAnsi="Times New Roman" w:cs="Times New Roman"/>
          <w:sz w:val="20"/>
          <w:szCs w:val="20"/>
        </w:rPr>
        <w:t>Все вновь присоединяемые и реконструируемые системы теплопотребления выполнять в соответствии с проектной документацией, согласованной с ТСО, и соответствующей требованиям “Правил технической эксплуатации тепловых энергоустановок”, иных нормативных актов и принятых в соответствии с ними обязательных правил.</w:t>
      </w:r>
    </w:p>
    <w:p w:rsidR="006E69ED" w:rsidRPr="004917D1" w:rsidRDefault="003E4099" w:rsidP="00437456">
      <w:pPr>
        <w:jc w:val="both"/>
        <w:rPr>
          <w:rFonts w:ascii="Times New Roman" w:hAnsi="Times New Roman" w:cs="Times New Roman"/>
          <w:sz w:val="20"/>
          <w:szCs w:val="20"/>
        </w:rPr>
      </w:pPr>
      <w:r w:rsidRPr="00B06598">
        <w:rPr>
          <w:rFonts w:ascii="Times New Roman" w:hAnsi="Times New Roman" w:cs="Times New Roman"/>
          <w:sz w:val="20"/>
          <w:szCs w:val="20"/>
        </w:rPr>
        <w:t xml:space="preserve">Предъявлять по требованию ТСО исполнительные чертежи, паспорта </w:t>
      </w:r>
      <w:proofErr w:type="spellStart"/>
      <w:r w:rsidRPr="00B06598">
        <w:rPr>
          <w:rFonts w:ascii="Times New Roman" w:hAnsi="Times New Roman" w:cs="Times New Roman"/>
          <w:sz w:val="20"/>
          <w:szCs w:val="20"/>
        </w:rPr>
        <w:t>теплопотребляющих</w:t>
      </w:r>
      <w:proofErr w:type="spellEnd"/>
      <w:r w:rsidRPr="00B06598">
        <w:rPr>
          <w:rFonts w:ascii="Times New Roman" w:hAnsi="Times New Roman" w:cs="Times New Roman"/>
          <w:sz w:val="20"/>
          <w:szCs w:val="20"/>
        </w:rPr>
        <w:t xml:space="preserve"> установок, проектную и другую техническую документацию для уточнения и проверки объемов зданий и сооружений, расчетных тепловых нагрузок и т.д.</w:t>
      </w:r>
    </w:p>
    <w:p w:rsidR="003E4099" w:rsidRPr="004917D1" w:rsidRDefault="003E4099" w:rsidP="00C30500">
      <w:pPr>
        <w:numPr>
          <w:ilvl w:val="0"/>
          <w:numId w:val="7"/>
        </w:numPr>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Обеспечивать в порядке и в соответствии требованиями законодательства РФ и настоящего </w:t>
      </w:r>
      <w:r w:rsidR="00042484">
        <w:rPr>
          <w:rFonts w:ascii="Times New Roman" w:hAnsi="Times New Roman" w:cs="Times New Roman"/>
          <w:sz w:val="20"/>
          <w:szCs w:val="20"/>
        </w:rPr>
        <w:t>контракта</w:t>
      </w:r>
      <w:r w:rsidRPr="00B06598">
        <w:rPr>
          <w:rFonts w:ascii="Times New Roman" w:hAnsi="Times New Roman" w:cs="Times New Roman"/>
          <w:sz w:val="20"/>
          <w:szCs w:val="20"/>
        </w:rPr>
        <w:t xml:space="preserve"> беспрепятственный доступ на свою территорию представителей ТСО для </w:t>
      </w:r>
      <w:proofErr w:type="gramStart"/>
      <w:r w:rsidRPr="00B06598">
        <w:rPr>
          <w:rFonts w:ascii="Times New Roman" w:hAnsi="Times New Roman" w:cs="Times New Roman"/>
          <w:sz w:val="20"/>
          <w:szCs w:val="20"/>
        </w:rPr>
        <w:t>контроля за</w:t>
      </w:r>
      <w:proofErr w:type="gramEnd"/>
      <w:r w:rsidRPr="00B06598">
        <w:rPr>
          <w:rFonts w:ascii="Times New Roman" w:hAnsi="Times New Roman" w:cs="Times New Roman"/>
          <w:sz w:val="20"/>
          <w:szCs w:val="20"/>
        </w:rPr>
        <w:t xml:space="preserve"> соблюдени</w:t>
      </w:r>
      <w:r>
        <w:rPr>
          <w:rFonts w:ascii="Times New Roman" w:hAnsi="Times New Roman" w:cs="Times New Roman"/>
          <w:sz w:val="20"/>
          <w:szCs w:val="20"/>
        </w:rPr>
        <w:t xml:space="preserve">ем условий настоящего </w:t>
      </w:r>
      <w:r w:rsidR="00042484">
        <w:rPr>
          <w:rFonts w:ascii="Times New Roman" w:hAnsi="Times New Roman" w:cs="Times New Roman"/>
          <w:sz w:val="20"/>
          <w:szCs w:val="20"/>
        </w:rPr>
        <w:t>контракта</w:t>
      </w:r>
      <w:r w:rsidRPr="00D60309">
        <w:rPr>
          <w:rFonts w:ascii="Times New Roman" w:hAnsi="Times New Roman" w:cs="Times New Roman"/>
          <w:sz w:val="20"/>
          <w:szCs w:val="20"/>
        </w:rPr>
        <w:t>и</w:t>
      </w:r>
      <w:r w:rsidRPr="00B06598">
        <w:rPr>
          <w:rFonts w:ascii="Times New Roman" w:hAnsi="Times New Roman" w:cs="Times New Roman"/>
          <w:sz w:val="20"/>
          <w:szCs w:val="20"/>
        </w:rPr>
        <w:t xml:space="preserve"> обслуживания тепловых сетей ТСО на территории Потребителя.</w:t>
      </w:r>
    </w:p>
    <w:p w:rsidR="004917D1" w:rsidRPr="00D06E49" w:rsidRDefault="004917D1" w:rsidP="004917D1">
      <w:pPr>
        <w:jc w:val="right"/>
        <w:rPr>
          <w:rFonts w:ascii="Times New Roman" w:hAnsi="Times New Roman" w:cs="Times New Roman"/>
          <w:b/>
          <w:bCs/>
          <w:sz w:val="20"/>
          <w:szCs w:val="20"/>
        </w:rPr>
      </w:pPr>
      <w:r w:rsidRPr="00D06E49">
        <w:rPr>
          <w:rFonts w:ascii="Times New Roman" w:hAnsi="Times New Roman" w:cs="Times New Roman"/>
          <w:b/>
          <w:bCs/>
          <w:sz w:val="20"/>
          <w:szCs w:val="20"/>
        </w:rPr>
        <w:t xml:space="preserve">3                  </w:t>
      </w:r>
    </w:p>
    <w:p w:rsidR="004917D1" w:rsidRPr="004917D1" w:rsidRDefault="004917D1" w:rsidP="004917D1">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004736BC">
        <w:rPr>
          <w:rFonts w:ascii="Times New Roman" w:hAnsi="Times New Roman" w:cs="Times New Roman"/>
          <w:b/>
          <w:bCs/>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3E4099" w:rsidRPr="00B06598" w:rsidRDefault="003E4099" w:rsidP="00C30500">
      <w:pPr>
        <w:numPr>
          <w:ilvl w:val="0"/>
          <w:numId w:val="7"/>
        </w:numPr>
        <w:tabs>
          <w:tab w:val="left" w:pos="1270"/>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Представлять ТСО список лиц, имеющих </w:t>
      </w:r>
      <w:proofErr w:type="gramStart"/>
      <w:r w:rsidRPr="00B06598">
        <w:rPr>
          <w:rFonts w:ascii="Times New Roman" w:hAnsi="Times New Roman" w:cs="Times New Roman"/>
          <w:sz w:val="20"/>
          <w:szCs w:val="20"/>
        </w:rPr>
        <w:t>право ведения</w:t>
      </w:r>
      <w:proofErr w:type="gramEnd"/>
      <w:r w:rsidRPr="00B06598">
        <w:rPr>
          <w:rFonts w:ascii="Times New Roman" w:hAnsi="Times New Roman" w:cs="Times New Roman"/>
          <w:sz w:val="20"/>
          <w:szCs w:val="20"/>
        </w:rPr>
        <w:t xml:space="preserve"> оперативных переговоров, подписания </w:t>
      </w:r>
      <w:r w:rsidRPr="00B06598">
        <w:rPr>
          <w:rFonts w:ascii="Times New Roman" w:hAnsi="Times New Roman" w:cs="Times New Roman"/>
          <w:sz w:val="20"/>
          <w:szCs w:val="20"/>
        </w:rPr>
        <w:lastRenderedPageBreak/>
        <w:t>ежемесячных отчетов о потреб</w:t>
      </w:r>
      <w:r>
        <w:rPr>
          <w:rFonts w:ascii="Times New Roman" w:hAnsi="Times New Roman" w:cs="Times New Roman"/>
          <w:sz w:val="20"/>
          <w:szCs w:val="20"/>
        </w:rPr>
        <w:t>лении энергии</w:t>
      </w:r>
      <w:r w:rsidRPr="00B06598">
        <w:rPr>
          <w:rFonts w:ascii="Times New Roman" w:hAnsi="Times New Roman" w:cs="Times New Roman"/>
          <w:sz w:val="20"/>
          <w:szCs w:val="20"/>
        </w:rPr>
        <w:t xml:space="preserve">, телефоны и факс для оперативной связи. Список должен содержать должности и фамилии уполномоченных лиц, их </w:t>
      </w:r>
      <w:r>
        <w:rPr>
          <w:rFonts w:ascii="Times New Roman" w:hAnsi="Times New Roman" w:cs="Times New Roman"/>
          <w:sz w:val="20"/>
          <w:szCs w:val="20"/>
        </w:rPr>
        <w:t>рабочие телефоны (Приложение № 3</w:t>
      </w:r>
      <w:r w:rsidRPr="00B06598">
        <w:rPr>
          <w:rFonts w:ascii="Times New Roman" w:hAnsi="Times New Roman" w:cs="Times New Roman"/>
          <w:sz w:val="20"/>
          <w:szCs w:val="20"/>
        </w:rPr>
        <w:t>). Потребитель обязуется в трехдневный срок извещать ТСО об изменении данных, указанных в настоящем пункте.</w:t>
      </w:r>
    </w:p>
    <w:p w:rsidR="003E4099" w:rsidRPr="00B06598" w:rsidRDefault="003E4099" w:rsidP="00C30500">
      <w:pPr>
        <w:numPr>
          <w:ilvl w:val="0"/>
          <w:numId w:val="7"/>
        </w:numPr>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Производить подключение дополнительных </w:t>
      </w:r>
      <w:proofErr w:type="spellStart"/>
      <w:r w:rsidRPr="00B06598">
        <w:rPr>
          <w:rFonts w:ascii="Times New Roman" w:hAnsi="Times New Roman" w:cs="Times New Roman"/>
          <w:sz w:val="20"/>
          <w:szCs w:val="20"/>
        </w:rPr>
        <w:t>теплопотребляющих</w:t>
      </w:r>
      <w:proofErr w:type="spellEnd"/>
      <w:r w:rsidRPr="00B06598">
        <w:rPr>
          <w:rFonts w:ascii="Times New Roman" w:hAnsi="Times New Roman" w:cs="Times New Roman"/>
          <w:sz w:val="20"/>
          <w:szCs w:val="20"/>
        </w:rPr>
        <w:t xml:space="preserve"> установок (объектов) только после получения письменного разрешения в ТСО. В противном случае такое подключение приравнивается к </w:t>
      </w:r>
      <w:proofErr w:type="gramStart"/>
      <w:r w:rsidRPr="00B06598">
        <w:rPr>
          <w:rFonts w:ascii="Times New Roman" w:hAnsi="Times New Roman" w:cs="Times New Roman"/>
          <w:sz w:val="20"/>
          <w:szCs w:val="20"/>
        </w:rPr>
        <w:t>самовольному</w:t>
      </w:r>
      <w:proofErr w:type="gramEnd"/>
      <w:r w:rsidRPr="00B06598">
        <w:rPr>
          <w:rFonts w:ascii="Times New Roman" w:hAnsi="Times New Roman" w:cs="Times New Roman"/>
          <w:sz w:val="20"/>
          <w:szCs w:val="20"/>
        </w:rPr>
        <w:t>.</w:t>
      </w:r>
    </w:p>
    <w:p w:rsidR="003E4099" w:rsidRPr="00B06598" w:rsidRDefault="003E4099" w:rsidP="00C30500">
      <w:pPr>
        <w:numPr>
          <w:ilvl w:val="0"/>
          <w:numId w:val="7"/>
        </w:numPr>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Уведомить в течение 3 (трех) рабочих дней ТСО об изменении места регистрации и/или почтовых реквизитов для переписки, банковских реквизитов, а также наименования Потребителя. При реорганизации либо при переходе прав на объект иному лицу Потребитель обязан произвести полный расчет за при</w:t>
      </w:r>
      <w:r>
        <w:rPr>
          <w:rFonts w:ascii="Times New Roman" w:hAnsi="Times New Roman" w:cs="Times New Roman"/>
          <w:sz w:val="20"/>
          <w:szCs w:val="20"/>
        </w:rPr>
        <w:t>нятую энергию</w:t>
      </w:r>
      <w:r w:rsidRPr="00B06598">
        <w:rPr>
          <w:rFonts w:ascii="Times New Roman" w:hAnsi="Times New Roman" w:cs="Times New Roman"/>
          <w:sz w:val="20"/>
          <w:szCs w:val="20"/>
        </w:rPr>
        <w:t>, а также представить ТСО акт передачи тепловых нагрузок правопреемнику. В случае невозможности определения правопреемника, ТСО прекращает пос</w:t>
      </w:r>
      <w:r>
        <w:rPr>
          <w:rFonts w:ascii="Times New Roman" w:hAnsi="Times New Roman" w:cs="Times New Roman"/>
          <w:sz w:val="20"/>
          <w:szCs w:val="20"/>
        </w:rPr>
        <w:t>тавку энергии</w:t>
      </w:r>
      <w:r w:rsidRPr="00B06598">
        <w:rPr>
          <w:rFonts w:ascii="Times New Roman" w:hAnsi="Times New Roman" w:cs="Times New Roman"/>
          <w:sz w:val="20"/>
          <w:szCs w:val="20"/>
        </w:rPr>
        <w:t xml:space="preserve"> на объекты с оформлением надлежащего Акта.</w:t>
      </w:r>
    </w:p>
    <w:p w:rsidR="003E4099" w:rsidRPr="00B06598" w:rsidRDefault="003E4099" w:rsidP="00C30500">
      <w:pPr>
        <w:numPr>
          <w:ilvl w:val="0"/>
          <w:numId w:val="7"/>
        </w:numPr>
        <w:tabs>
          <w:tab w:val="left" w:pos="1250"/>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Сообщить за 30 (тридцать) дней до прекращения деятельности письменно в ТСО о расторжении настоящего </w:t>
      </w:r>
      <w:r w:rsidR="00042484">
        <w:rPr>
          <w:rFonts w:ascii="Times New Roman" w:hAnsi="Times New Roman" w:cs="Times New Roman"/>
          <w:sz w:val="20"/>
          <w:szCs w:val="20"/>
        </w:rPr>
        <w:t>Контракта</w:t>
      </w:r>
      <w:r w:rsidRPr="00B06598">
        <w:rPr>
          <w:rFonts w:ascii="Times New Roman" w:hAnsi="Times New Roman" w:cs="Times New Roman"/>
          <w:sz w:val="20"/>
          <w:szCs w:val="20"/>
        </w:rPr>
        <w:t xml:space="preserve"> и провести полный </w:t>
      </w:r>
      <w:r>
        <w:rPr>
          <w:rFonts w:ascii="Times New Roman" w:hAnsi="Times New Roman" w:cs="Times New Roman"/>
          <w:sz w:val="20"/>
          <w:szCs w:val="20"/>
        </w:rPr>
        <w:t>расчёт за энергию</w:t>
      </w:r>
      <w:r w:rsidRPr="00B06598">
        <w:rPr>
          <w:rFonts w:ascii="Times New Roman" w:hAnsi="Times New Roman" w:cs="Times New Roman"/>
          <w:sz w:val="20"/>
          <w:szCs w:val="20"/>
        </w:rPr>
        <w:t>.</w:t>
      </w:r>
    </w:p>
    <w:p w:rsidR="003E4099" w:rsidRPr="00D47291" w:rsidRDefault="003E4099" w:rsidP="00D47291">
      <w:pPr>
        <w:numPr>
          <w:ilvl w:val="0"/>
          <w:numId w:val="7"/>
        </w:numPr>
        <w:tabs>
          <w:tab w:val="left" w:pos="1313"/>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Вести учет потребл</w:t>
      </w:r>
      <w:r>
        <w:rPr>
          <w:rFonts w:ascii="Times New Roman" w:hAnsi="Times New Roman" w:cs="Times New Roman"/>
          <w:sz w:val="20"/>
          <w:szCs w:val="20"/>
        </w:rPr>
        <w:t>яемых энергии</w:t>
      </w:r>
      <w:r w:rsidRPr="00B06598">
        <w:rPr>
          <w:rFonts w:ascii="Times New Roman" w:hAnsi="Times New Roman" w:cs="Times New Roman"/>
          <w:sz w:val="20"/>
          <w:szCs w:val="20"/>
        </w:rPr>
        <w:t xml:space="preserve"> посредством ведения </w:t>
      </w:r>
      <w:proofErr w:type="gramStart"/>
      <w:r w:rsidRPr="00B06598">
        <w:rPr>
          <w:rFonts w:ascii="Times New Roman" w:hAnsi="Times New Roman" w:cs="Times New Roman"/>
          <w:sz w:val="20"/>
          <w:szCs w:val="20"/>
        </w:rPr>
        <w:t xml:space="preserve">журнала учёта ежесуточных показаний приборов </w:t>
      </w:r>
      <w:r>
        <w:rPr>
          <w:rFonts w:ascii="Times New Roman" w:hAnsi="Times New Roman" w:cs="Times New Roman"/>
          <w:sz w:val="20"/>
          <w:szCs w:val="20"/>
        </w:rPr>
        <w:t>учёта</w:t>
      </w:r>
      <w:proofErr w:type="gramEnd"/>
      <w:r>
        <w:rPr>
          <w:rFonts w:ascii="Times New Roman" w:hAnsi="Times New Roman" w:cs="Times New Roman"/>
          <w:sz w:val="20"/>
          <w:szCs w:val="20"/>
        </w:rPr>
        <w:t xml:space="preserve"> энергии</w:t>
      </w:r>
      <w:r w:rsidRPr="00B06598">
        <w:rPr>
          <w:rFonts w:ascii="Times New Roman" w:hAnsi="Times New Roman" w:cs="Times New Roman"/>
          <w:sz w:val="20"/>
          <w:szCs w:val="20"/>
        </w:rPr>
        <w:t>, ежемесячно предоставлять с 23 до 25 числа текущего месяца в ТСО отчет о суточных параметрах теплоносителя.</w:t>
      </w:r>
    </w:p>
    <w:p w:rsidR="003E4099" w:rsidRPr="00B06598" w:rsidRDefault="003E4099" w:rsidP="00C30500">
      <w:pPr>
        <w:numPr>
          <w:ilvl w:val="0"/>
          <w:numId w:val="7"/>
        </w:numPr>
        <w:tabs>
          <w:tab w:val="left" w:pos="1308"/>
        </w:tabs>
        <w:ind w:firstLine="426"/>
        <w:jc w:val="both"/>
        <w:rPr>
          <w:rFonts w:ascii="Times New Roman" w:hAnsi="Times New Roman" w:cs="Times New Roman"/>
          <w:color w:val="auto"/>
          <w:sz w:val="20"/>
          <w:szCs w:val="20"/>
        </w:rPr>
      </w:pPr>
      <w:proofErr w:type="gramStart"/>
      <w:r w:rsidRPr="00B06598">
        <w:rPr>
          <w:rFonts w:ascii="Times New Roman" w:hAnsi="Times New Roman" w:cs="Times New Roman"/>
          <w:sz w:val="20"/>
          <w:szCs w:val="20"/>
        </w:rPr>
        <w:t>При нарушении режима потре</w:t>
      </w:r>
      <w:r>
        <w:rPr>
          <w:rFonts w:ascii="Times New Roman" w:hAnsi="Times New Roman" w:cs="Times New Roman"/>
          <w:sz w:val="20"/>
          <w:szCs w:val="20"/>
        </w:rPr>
        <w:t>бления энергии</w:t>
      </w:r>
      <w:r w:rsidRPr="00B06598">
        <w:rPr>
          <w:rFonts w:ascii="Times New Roman" w:hAnsi="Times New Roman" w:cs="Times New Roman"/>
          <w:sz w:val="20"/>
          <w:szCs w:val="20"/>
        </w:rPr>
        <w:t>, в том числе превышении фактического объема потреб</w:t>
      </w:r>
      <w:r>
        <w:rPr>
          <w:rFonts w:ascii="Times New Roman" w:hAnsi="Times New Roman" w:cs="Times New Roman"/>
          <w:sz w:val="20"/>
          <w:szCs w:val="20"/>
        </w:rPr>
        <w:t>ления энергии</w:t>
      </w:r>
      <w:r w:rsidRPr="00B06598">
        <w:rPr>
          <w:rFonts w:ascii="Times New Roman" w:hAnsi="Times New Roman" w:cs="Times New Roman"/>
          <w:sz w:val="20"/>
          <w:szCs w:val="20"/>
        </w:rPr>
        <w:t xml:space="preserve"> над </w:t>
      </w:r>
      <w:r w:rsidR="00042484">
        <w:rPr>
          <w:rFonts w:ascii="Times New Roman" w:hAnsi="Times New Roman" w:cs="Times New Roman"/>
          <w:sz w:val="20"/>
          <w:szCs w:val="20"/>
        </w:rPr>
        <w:t>контракт</w:t>
      </w:r>
      <w:r w:rsidRPr="00B06598">
        <w:rPr>
          <w:rFonts w:ascii="Times New Roman" w:hAnsi="Times New Roman" w:cs="Times New Roman"/>
          <w:sz w:val="20"/>
          <w:szCs w:val="20"/>
        </w:rPr>
        <w:t xml:space="preserve">ным объемом потребления, исходя из </w:t>
      </w:r>
      <w:r w:rsidR="00042484">
        <w:rPr>
          <w:rFonts w:ascii="Times New Roman" w:hAnsi="Times New Roman" w:cs="Times New Roman"/>
          <w:sz w:val="20"/>
          <w:szCs w:val="20"/>
        </w:rPr>
        <w:t>контракт</w:t>
      </w:r>
      <w:r w:rsidRPr="00B06598">
        <w:rPr>
          <w:rFonts w:ascii="Times New Roman" w:hAnsi="Times New Roman" w:cs="Times New Roman"/>
          <w:sz w:val="20"/>
          <w:szCs w:val="20"/>
        </w:rPr>
        <w:t xml:space="preserve">ной величины тепловой нагрузки, или отсутствии коммерческого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в случаях и в порядке, предусмотренных законодательством Российской Федерации, Потребитель, допустивший указанные нарушения, обязан оплатить ТСО объем </w:t>
      </w:r>
      <w:proofErr w:type="spellStart"/>
      <w:r w:rsidRPr="00B06598">
        <w:rPr>
          <w:rFonts w:ascii="Times New Roman" w:hAnsi="Times New Roman" w:cs="Times New Roman"/>
          <w:sz w:val="20"/>
          <w:szCs w:val="20"/>
        </w:rPr>
        <w:t>сверх</w:t>
      </w:r>
      <w:r w:rsidR="00042484">
        <w:rPr>
          <w:rFonts w:ascii="Times New Roman" w:hAnsi="Times New Roman" w:cs="Times New Roman"/>
          <w:sz w:val="20"/>
          <w:szCs w:val="20"/>
        </w:rPr>
        <w:t>контрактного</w:t>
      </w:r>
      <w:proofErr w:type="spellEnd"/>
      <w:r w:rsidRPr="00B06598">
        <w:rPr>
          <w:rFonts w:ascii="Times New Roman" w:hAnsi="Times New Roman" w:cs="Times New Roman"/>
          <w:sz w:val="20"/>
          <w:szCs w:val="20"/>
        </w:rPr>
        <w:t xml:space="preserve">, </w:t>
      </w:r>
      <w:proofErr w:type="spellStart"/>
      <w:r w:rsidRPr="00B06598">
        <w:rPr>
          <w:rFonts w:ascii="Times New Roman" w:hAnsi="Times New Roman" w:cs="Times New Roman"/>
          <w:sz w:val="20"/>
          <w:szCs w:val="20"/>
        </w:rPr>
        <w:t>безучетного</w:t>
      </w:r>
      <w:proofErr w:type="spellEnd"/>
      <w:r w:rsidRPr="00B06598">
        <w:rPr>
          <w:rFonts w:ascii="Times New Roman" w:hAnsi="Times New Roman" w:cs="Times New Roman"/>
          <w:sz w:val="20"/>
          <w:szCs w:val="20"/>
        </w:rPr>
        <w:t xml:space="preserve"> потребления или потребления с нарушением режима потребления с применением к тарифам в сфере</w:t>
      </w:r>
      <w:proofErr w:type="gramEnd"/>
      <w:r w:rsidRPr="00B06598">
        <w:rPr>
          <w:rFonts w:ascii="Times New Roman" w:hAnsi="Times New Roman" w:cs="Times New Roman"/>
          <w:sz w:val="20"/>
          <w:szCs w:val="20"/>
        </w:rPr>
        <w:t xml:space="preserve"> теплоснабжения повышающих коэффициентов, установленных органом исполнительной власти субъекта Российской Федерации в области государственного регулирования тарифов.</w:t>
      </w:r>
    </w:p>
    <w:p w:rsidR="003E4099" w:rsidRPr="00CC34F2" w:rsidRDefault="003E4099" w:rsidP="00CC34F2">
      <w:pPr>
        <w:numPr>
          <w:ilvl w:val="0"/>
          <w:numId w:val="7"/>
        </w:numPr>
        <w:tabs>
          <w:tab w:val="left" w:pos="1313"/>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Обес</w:t>
      </w:r>
      <w:r>
        <w:rPr>
          <w:rFonts w:ascii="Times New Roman" w:hAnsi="Times New Roman" w:cs="Times New Roman"/>
          <w:sz w:val="20"/>
          <w:szCs w:val="20"/>
        </w:rPr>
        <w:t xml:space="preserve">печить беспрепятственный доступ, в часы работы предприятия, </w:t>
      </w:r>
      <w:r w:rsidRPr="00B06598">
        <w:rPr>
          <w:rFonts w:ascii="Times New Roman" w:hAnsi="Times New Roman" w:cs="Times New Roman"/>
          <w:sz w:val="20"/>
          <w:szCs w:val="20"/>
        </w:rPr>
        <w:t xml:space="preserve">представителей ТСО к приборам учета. В случае не обеспечения либо отказа Потребителем в доступе ТСО к указанным приборам учета, Потребитель </w:t>
      </w:r>
      <w:proofErr w:type="gramStart"/>
      <w:r w:rsidRPr="00B06598">
        <w:rPr>
          <w:rFonts w:ascii="Times New Roman" w:hAnsi="Times New Roman" w:cs="Times New Roman"/>
          <w:sz w:val="20"/>
          <w:szCs w:val="20"/>
        </w:rPr>
        <w:t>оплачивает стоимость потреб</w:t>
      </w:r>
      <w:r>
        <w:rPr>
          <w:rFonts w:ascii="Times New Roman" w:hAnsi="Times New Roman" w:cs="Times New Roman"/>
          <w:sz w:val="20"/>
          <w:szCs w:val="20"/>
        </w:rPr>
        <w:t>ленной</w:t>
      </w:r>
      <w:proofErr w:type="gramEnd"/>
      <w:r>
        <w:rPr>
          <w:rFonts w:ascii="Times New Roman" w:hAnsi="Times New Roman" w:cs="Times New Roman"/>
          <w:sz w:val="20"/>
          <w:szCs w:val="20"/>
        </w:rPr>
        <w:t xml:space="preserve"> тепловой энергии</w:t>
      </w:r>
      <w:r w:rsidR="00042484">
        <w:rPr>
          <w:rFonts w:ascii="Times New Roman" w:hAnsi="Times New Roman" w:cs="Times New Roman"/>
          <w:sz w:val="20"/>
          <w:szCs w:val="20"/>
        </w:rPr>
        <w:t xml:space="preserve"> в соответствии с пунктом 3.2.23</w:t>
      </w:r>
      <w:r w:rsidRPr="00B06598">
        <w:rPr>
          <w:rFonts w:ascii="Times New Roman" w:hAnsi="Times New Roman" w:cs="Times New Roman"/>
          <w:sz w:val="20"/>
          <w:szCs w:val="20"/>
        </w:rPr>
        <w:t xml:space="preserve">. настоящего </w:t>
      </w:r>
      <w:r w:rsidR="00042484">
        <w:rPr>
          <w:rFonts w:ascii="Times New Roman" w:hAnsi="Times New Roman" w:cs="Times New Roman"/>
          <w:sz w:val="20"/>
          <w:szCs w:val="20"/>
        </w:rPr>
        <w:t>контракта</w:t>
      </w:r>
      <w:r w:rsidRPr="00B06598">
        <w:rPr>
          <w:rFonts w:ascii="Times New Roman" w:hAnsi="Times New Roman" w:cs="Times New Roman"/>
          <w:sz w:val="20"/>
          <w:szCs w:val="20"/>
        </w:rPr>
        <w:t>.</w:t>
      </w:r>
    </w:p>
    <w:p w:rsidR="003E4099" w:rsidRDefault="003E4099" w:rsidP="00CC34F2">
      <w:pPr>
        <w:ind w:firstLine="426"/>
        <w:jc w:val="both"/>
        <w:rPr>
          <w:rFonts w:ascii="Times New Roman" w:hAnsi="Times New Roman" w:cs="Times New Roman"/>
          <w:b/>
          <w:bCs/>
          <w:sz w:val="20"/>
          <w:szCs w:val="20"/>
        </w:rPr>
      </w:pPr>
      <w:r w:rsidRPr="00B06598">
        <w:rPr>
          <w:rFonts w:ascii="Times New Roman" w:hAnsi="Times New Roman" w:cs="Times New Roman"/>
          <w:b/>
          <w:bCs/>
          <w:sz w:val="20"/>
          <w:szCs w:val="20"/>
        </w:rPr>
        <w:t>4. КОЛИЧЕСТВО И РЕЖ</w:t>
      </w:r>
      <w:r>
        <w:rPr>
          <w:rFonts w:ascii="Times New Roman" w:hAnsi="Times New Roman" w:cs="Times New Roman"/>
          <w:b/>
          <w:bCs/>
          <w:sz w:val="20"/>
          <w:szCs w:val="20"/>
        </w:rPr>
        <w:t>ИМ ПОДАЧИ ЭНЕРГИИ</w:t>
      </w:r>
    </w:p>
    <w:p w:rsidR="003E4099" w:rsidRPr="00B06598" w:rsidRDefault="003E4099" w:rsidP="00E03ACD">
      <w:pPr>
        <w:numPr>
          <w:ilvl w:val="0"/>
          <w:numId w:val="8"/>
        </w:numPr>
        <w:tabs>
          <w:tab w:val="left" w:pos="851"/>
          <w:tab w:val="left" w:pos="958"/>
        </w:tabs>
        <w:ind w:left="142" w:firstLine="284"/>
        <w:jc w:val="both"/>
        <w:rPr>
          <w:rFonts w:ascii="Times New Roman" w:hAnsi="Times New Roman" w:cs="Times New Roman"/>
          <w:color w:val="auto"/>
          <w:sz w:val="20"/>
          <w:szCs w:val="20"/>
        </w:rPr>
      </w:pPr>
      <w:r w:rsidRPr="00B06598">
        <w:rPr>
          <w:rFonts w:ascii="Times New Roman" w:hAnsi="Times New Roman" w:cs="Times New Roman"/>
          <w:sz w:val="20"/>
          <w:szCs w:val="20"/>
        </w:rPr>
        <w:t>ТСО обеспечивает подачу По</w:t>
      </w:r>
      <w:r>
        <w:rPr>
          <w:rFonts w:ascii="Times New Roman" w:hAnsi="Times New Roman" w:cs="Times New Roman"/>
          <w:sz w:val="20"/>
          <w:szCs w:val="20"/>
        </w:rPr>
        <w:t>требителю энергии</w:t>
      </w:r>
      <w:r w:rsidRPr="00B06598">
        <w:rPr>
          <w:rFonts w:ascii="Times New Roman" w:hAnsi="Times New Roman" w:cs="Times New Roman"/>
          <w:sz w:val="20"/>
          <w:szCs w:val="20"/>
        </w:rPr>
        <w:t xml:space="preserve"> с подключенной максимальной тепловой нагрузкой - </w:t>
      </w:r>
      <w:r w:rsidRPr="00B06598">
        <w:rPr>
          <w:rFonts w:ascii="Times New Roman" w:hAnsi="Times New Roman" w:cs="Times New Roman"/>
          <w:i/>
          <w:iCs/>
          <w:sz w:val="20"/>
          <w:szCs w:val="20"/>
          <w:shd w:val="clear" w:color="auto" w:fill="FFFFFF"/>
        </w:rPr>
        <w:t>(Суммарная те</w:t>
      </w:r>
      <w:r>
        <w:rPr>
          <w:rFonts w:ascii="Times New Roman" w:hAnsi="Times New Roman" w:cs="Times New Roman"/>
          <w:i/>
          <w:iCs/>
          <w:sz w:val="20"/>
          <w:szCs w:val="20"/>
          <w:shd w:val="clear" w:color="auto" w:fill="FFFFFF"/>
        </w:rPr>
        <w:t>пловая нагрузка из приложения №1</w:t>
      </w:r>
      <w:r w:rsidRPr="00B06598">
        <w:rPr>
          <w:rFonts w:ascii="Times New Roman" w:hAnsi="Times New Roman" w:cs="Times New Roman"/>
          <w:i/>
          <w:iCs/>
          <w:sz w:val="20"/>
          <w:szCs w:val="20"/>
          <w:shd w:val="clear" w:color="auto" w:fill="FFFFFF"/>
        </w:rPr>
        <w:t>)</w:t>
      </w:r>
      <w:r w:rsidRPr="00B06598">
        <w:rPr>
          <w:rFonts w:ascii="Times New Roman" w:hAnsi="Times New Roman" w:cs="Times New Roman"/>
          <w:sz w:val="20"/>
          <w:szCs w:val="20"/>
        </w:rPr>
        <w:t xml:space="preserve"> Гкал/час, в том числе:</w:t>
      </w:r>
    </w:p>
    <w:p w:rsidR="003E4099" w:rsidRPr="00B06598" w:rsidRDefault="003E4099" w:rsidP="00E03ACD">
      <w:pPr>
        <w:ind w:firstLine="426"/>
        <w:jc w:val="both"/>
        <w:rPr>
          <w:rFonts w:ascii="Times New Roman" w:hAnsi="Times New Roman" w:cs="Times New Roman"/>
          <w:i/>
          <w:iCs/>
          <w:color w:val="auto"/>
          <w:sz w:val="20"/>
          <w:szCs w:val="20"/>
        </w:rPr>
      </w:pPr>
      <w:r w:rsidRPr="00E03ACD">
        <w:rPr>
          <w:rFonts w:ascii="Times New Roman" w:hAnsi="Times New Roman" w:cs="Times New Roman"/>
          <w:sz w:val="20"/>
          <w:szCs w:val="20"/>
          <w:shd w:val="clear" w:color="auto" w:fill="FFFFFF"/>
        </w:rPr>
        <w:t>на отопление</w:t>
      </w:r>
      <w:r>
        <w:rPr>
          <w:rFonts w:ascii="Times New Roman" w:hAnsi="Times New Roman" w:cs="Times New Roman"/>
          <w:i/>
          <w:iCs/>
          <w:sz w:val="20"/>
          <w:szCs w:val="20"/>
          <w:shd w:val="clear" w:color="auto" w:fill="FFFFFF"/>
        </w:rPr>
        <w:t xml:space="preserve"> – (</w:t>
      </w:r>
      <w:r w:rsidRPr="00B06598">
        <w:rPr>
          <w:rFonts w:ascii="Times New Roman" w:hAnsi="Times New Roman" w:cs="Times New Roman"/>
          <w:i/>
          <w:iCs/>
          <w:sz w:val="20"/>
          <w:szCs w:val="20"/>
        </w:rPr>
        <w:t>Суммарная тепловая нагруз</w:t>
      </w:r>
      <w:r>
        <w:rPr>
          <w:rFonts w:ascii="Times New Roman" w:hAnsi="Times New Roman" w:cs="Times New Roman"/>
          <w:i/>
          <w:iCs/>
          <w:sz w:val="20"/>
          <w:szCs w:val="20"/>
        </w:rPr>
        <w:t>ка на отопление из приложения №1</w:t>
      </w:r>
      <w:r w:rsidRPr="00B06598">
        <w:rPr>
          <w:rFonts w:ascii="Times New Roman" w:hAnsi="Times New Roman" w:cs="Times New Roman"/>
          <w:i/>
          <w:iCs/>
          <w:sz w:val="20"/>
          <w:szCs w:val="20"/>
        </w:rPr>
        <w:t>)</w:t>
      </w:r>
      <w:r w:rsidRPr="00B06598">
        <w:rPr>
          <w:rFonts w:ascii="Times New Roman" w:hAnsi="Times New Roman" w:cs="Times New Roman"/>
          <w:i/>
          <w:iCs/>
          <w:sz w:val="20"/>
          <w:szCs w:val="20"/>
          <w:shd w:val="clear" w:color="auto" w:fill="FFFFFF"/>
        </w:rPr>
        <w:t xml:space="preserve"> Г кал/час;</w:t>
      </w:r>
    </w:p>
    <w:p w:rsidR="003E4099" w:rsidRPr="00B06598" w:rsidRDefault="003E4099" w:rsidP="00E03ACD">
      <w:pPr>
        <w:ind w:left="567" w:hanging="141"/>
        <w:jc w:val="both"/>
        <w:rPr>
          <w:rFonts w:ascii="Times New Roman" w:hAnsi="Times New Roman" w:cs="Times New Roman"/>
          <w:i/>
          <w:iCs/>
          <w:color w:val="auto"/>
          <w:sz w:val="20"/>
          <w:szCs w:val="20"/>
        </w:rPr>
      </w:pPr>
      <w:r w:rsidRPr="00E03ACD">
        <w:rPr>
          <w:rFonts w:ascii="Times New Roman" w:hAnsi="Times New Roman" w:cs="Times New Roman"/>
          <w:sz w:val="20"/>
          <w:szCs w:val="20"/>
          <w:shd w:val="clear" w:color="auto" w:fill="FFFFFF"/>
        </w:rPr>
        <w:t>на вентиляцию</w:t>
      </w:r>
      <w:r>
        <w:rPr>
          <w:rFonts w:ascii="Times New Roman" w:hAnsi="Times New Roman" w:cs="Times New Roman"/>
          <w:i/>
          <w:iCs/>
          <w:sz w:val="20"/>
          <w:szCs w:val="20"/>
          <w:shd w:val="clear" w:color="auto" w:fill="FFFFFF"/>
        </w:rPr>
        <w:t xml:space="preserve"> – (</w:t>
      </w:r>
      <w:r w:rsidRPr="00B06598">
        <w:rPr>
          <w:rFonts w:ascii="Times New Roman" w:hAnsi="Times New Roman" w:cs="Times New Roman"/>
          <w:i/>
          <w:iCs/>
          <w:sz w:val="20"/>
          <w:szCs w:val="20"/>
        </w:rPr>
        <w:t>Суммарная тепловая нагрузк</w:t>
      </w:r>
      <w:r>
        <w:rPr>
          <w:rFonts w:ascii="Times New Roman" w:hAnsi="Times New Roman" w:cs="Times New Roman"/>
          <w:i/>
          <w:iCs/>
          <w:sz w:val="20"/>
          <w:szCs w:val="20"/>
        </w:rPr>
        <w:t>а на вентиляцию из приложения №1</w:t>
      </w:r>
      <w:r w:rsidRPr="00B06598">
        <w:rPr>
          <w:rFonts w:ascii="Times New Roman" w:hAnsi="Times New Roman" w:cs="Times New Roman"/>
          <w:i/>
          <w:iCs/>
          <w:sz w:val="20"/>
          <w:szCs w:val="20"/>
        </w:rPr>
        <w:t>)</w:t>
      </w:r>
      <w:r w:rsidRPr="00B06598">
        <w:rPr>
          <w:rFonts w:ascii="Times New Roman" w:hAnsi="Times New Roman" w:cs="Times New Roman"/>
          <w:i/>
          <w:iCs/>
          <w:sz w:val="20"/>
          <w:szCs w:val="20"/>
          <w:shd w:val="clear" w:color="auto" w:fill="FFFFFF"/>
        </w:rPr>
        <w:t xml:space="preserve"> Гкал/час;</w:t>
      </w:r>
    </w:p>
    <w:p w:rsidR="003E4099" w:rsidRPr="00781127" w:rsidRDefault="003E4099" w:rsidP="00781127">
      <w:pPr>
        <w:ind w:firstLine="426"/>
        <w:jc w:val="both"/>
        <w:rPr>
          <w:rFonts w:ascii="Times New Roman" w:hAnsi="Times New Roman" w:cs="Times New Roman"/>
          <w:sz w:val="20"/>
          <w:szCs w:val="20"/>
        </w:rPr>
      </w:pPr>
      <w:r w:rsidRPr="00B06598">
        <w:rPr>
          <w:rFonts w:ascii="Times New Roman" w:hAnsi="Times New Roman" w:cs="Times New Roman"/>
          <w:sz w:val="20"/>
          <w:szCs w:val="20"/>
        </w:rPr>
        <w:t xml:space="preserve">Изменение указанных в настоящем </w:t>
      </w:r>
      <w:r w:rsidR="00042484">
        <w:rPr>
          <w:rFonts w:ascii="Times New Roman" w:hAnsi="Times New Roman" w:cs="Times New Roman"/>
          <w:sz w:val="20"/>
          <w:szCs w:val="20"/>
        </w:rPr>
        <w:t>контракте</w:t>
      </w:r>
      <w:r w:rsidRPr="00B06598">
        <w:rPr>
          <w:rFonts w:ascii="Times New Roman" w:hAnsi="Times New Roman" w:cs="Times New Roman"/>
          <w:sz w:val="20"/>
          <w:szCs w:val="20"/>
        </w:rPr>
        <w:t xml:space="preserve"> тепловых нагрузок может быть осуществлено в соответствии с «Правилами установления и изменения (пересмотра) тепловых нагрузок» (приказ </w:t>
      </w:r>
      <w:proofErr w:type="spellStart"/>
      <w:r w:rsidRPr="00B06598">
        <w:rPr>
          <w:rFonts w:ascii="Times New Roman" w:hAnsi="Times New Roman" w:cs="Times New Roman"/>
          <w:sz w:val="20"/>
          <w:szCs w:val="20"/>
        </w:rPr>
        <w:t>Минрегиона</w:t>
      </w:r>
      <w:proofErr w:type="spellEnd"/>
      <w:r w:rsidRPr="00B06598">
        <w:rPr>
          <w:rFonts w:ascii="Times New Roman" w:hAnsi="Times New Roman" w:cs="Times New Roman"/>
          <w:sz w:val="20"/>
          <w:szCs w:val="20"/>
        </w:rPr>
        <w:t xml:space="preserve"> РФ от 28.12.2009г. №610).</w:t>
      </w:r>
    </w:p>
    <w:p w:rsidR="003E4099" w:rsidRPr="00781127" w:rsidRDefault="003E4099" w:rsidP="00781127">
      <w:pPr>
        <w:pStyle w:val="a5"/>
        <w:numPr>
          <w:ilvl w:val="1"/>
          <w:numId w:val="27"/>
        </w:numPr>
        <w:tabs>
          <w:tab w:val="left" w:pos="0"/>
        </w:tabs>
        <w:jc w:val="both"/>
        <w:rPr>
          <w:rFonts w:ascii="Times New Roman" w:hAnsi="Times New Roman" w:cs="Times New Roman"/>
          <w:color w:val="auto"/>
          <w:sz w:val="20"/>
          <w:szCs w:val="20"/>
        </w:rPr>
      </w:pPr>
      <w:r w:rsidRPr="00781127">
        <w:rPr>
          <w:rFonts w:ascii="Times New Roman" w:hAnsi="Times New Roman" w:cs="Times New Roman"/>
          <w:sz w:val="20"/>
          <w:szCs w:val="20"/>
        </w:rPr>
        <w:t xml:space="preserve">Максимальные, расчетные тепловые нагрузки Потребителя (с учетом </w:t>
      </w:r>
      <w:proofErr w:type="spellStart"/>
      <w:r w:rsidRPr="00781127">
        <w:rPr>
          <w:rFonts w:ascii="Times New Roman" w:hAnsi="Times New Roman" w:cs="Times New Roman"/>
          <w:sz w:val="20"/>
          <w:szCs w:val="20"/>
        </w:rPr>
        <w:t>субпотребителей</w:t>
      </w:r>
      <w:proofErr w:type="spellEnd"/>
      <w:r w:rsidRPr="00781127">
        <w:rPr>
          <w:rFonts w:ascii="Times New Roman" w:hAnsi="Times New Roman" w:cs="Times New Roman"/>
          <w:sz w:val="20"/>
          <w:szCs w:val="20"/>
        </w:rPr>
        <w:t xml:space="preserve">) по видам теплопотребления и </w:t>
      </w:r>
      <w:proofErr w:type="spellStart"/>
      <w:r w:rsidRPr="00781127">
        <w:rPr>
          <w:rFonts w:ascii="Times New Roman" w:hAnsi="Times New Roman" w:cs="Times New Roman"/>
          <w:sz w:val="20"/>
          <w:szCs w:val="20"/>
        </w:rPr>
        <w:t>пообъ</w:t>
      </w:r>
      <w:r>
        <w:rPr>
          <w:rFonts w:ascii="Times New Roman" w:hAnsi="Times New Roman" w:cs="Times New Roman"/>
          <w:sz w:val="20"/>
          <w:szCs w:val="20"/>
        </w:rPr>
        <w:t>ектно</w:t>
      </w:r>
      <w:proofErr w:type="spellEnd"/>
      <w:r>
        <w:rPr>
          <w:rFonts w:ascii="Times New Roman" w:hAnsi="Times New Roman" w:cs="Times New Roman"/>
          <w:sz w:val="20"/>
          <w:szCs w:val="20"/>
        </w:rPr>
        <w:t xml:space="preserve"> приведены в Приложении № 1</w:t>
      </w:r>
      <w:r w:rsidRPr="00781127">
        <w:rPr>
          <w:rFonts w:ascii="Times New Roman" w:hAnsi="Times New Roman" w:cs="Times New Roman"/>
          <w:sz w:val="20"/>
          <w:szCs w:val="20"/>
        </w:rPr>
        <w:t xml:space="preserve"> к настоящему </w:t>
      </w:r>
      <w:r w:rsidR="00042484">
        <w:rPr>
          <w:rFonts w:ascii="Times New Roman" w:hAnsi="Times New Roman" w:cs="Times New Roman"/>
          <w:sz w:val="20"/>
          <w:szCs w:val="20"/>
        </w:rPr>
        <w:t>контракт</w:t>
      </w:r>
      <w:r w:rsidRPr="00781127">
        <w:rPr>
          <w:rFonts w:ascii="Times New Roman" w:hAnsi="Times New Roman" w:cs="Times New Roman"/>
          <w:sz w:val="20"/>
          <w:szCs w:val="20"/>
        </w:rPr>
        <w:t>у.</w:t>
      </w:r>
    </w:p>
    <w:p w:rsidR="003E4099" w:rsidRPr="00B06598" w:rsidRDefault="003E4099" w:rsidP="001C1F89">
      <w:pPr>
        <w:numPr>
          <w:ilvl w:val="0"/>
          <w:numId w:val="9"/>
        </w:numPr>
        <w:tabs>
          <w:tab w:val="left" w:pos="0"/>
          <w:tab w:val="left" w:pos="956"/>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Потребитель ежегодно до 1 марта года, предшествующего году, в котором предполагается поставка, предоставляет заявку с указанием </w:t>
      </w:r>
      <w:r w:rsidR="00042484">
        <w:rPr>
          <w:rFonts w:ascii="Times New Roman" w:hAnsi="Times New Roman" w:cs="Times New Roman"/>
          <w:sz w:val="20"/>
          <w:szCs w:val="20"/>
        </w:rPr>
        <w:t>контрактного</w:t>
      </w:r>
      <w:r w:rsidRPr="00B06598">
        <w:rPr>
          <w:rFonts w:ascii="Times New Roman" w:hAnsi="Times New Roman" w:cs="Times New Roman"/>
          <w:sz w:val="20"/>
          <w:szCs w:val="20"/>
        </w:rPr>
        <w:t xml:space="preserve"> объема потреб</w:t>
      </w:r>
      <w:r>
        <w:rPr>
          <w:rFonts w:ascii="Times New Roman" w:hAnsi="Times New Roman" w:cs="Times New Roman"/>
          <w:sz w:val="20"/>
          <w:szCs w:val="20"/>
        </w:rPr>
        <w:t>ления энергии</w:t>
      </w:r>
      <w:r w:rsidRPr="00B06598">
        <w:rPr>
          <w:rFonts w:ascii="Times New Roman" w:hAnsi="Times New Roman" w:cs="Times New Roman"/>
          <w:sz w:val="20"/>
          <w:szCs w:val="20"/>
        </w:rPr>
        <w:t>. Если объем потребления не заявлен в указанные сроки, в следующем году действуют объемы потребления текущего года.</w:t>
      </w:r>
    </w:p>
    <w:p w:rsidR="003E4099" w:rsidRPr="001C1F89" w:rsidRDefault="00042484" w:rsidP="001C1F89">
      <w:pPr>
        <w:numPr>
          <w:ilvl w:val="0"/>
          <w:numId w:val="9"/>
        </w:numPr>
        <w:ind w:firstLine="426"/>
        <w:jc w:val="both"/>
        <w:rPr>
          <w:rFonts w:ascii="Times New Roman" w:hAnsi="Times New Roman" w:cs="Times New Roman"/>
          <w:color w:val="auto"/>
          <w:sz w:val="20"/>
          <w:szCs w:val="20"/>
        </w:rPr>
      </w:pPr>
      <w:r>
        <w:rPr>
          <w:rFonts w:ascii="Times New Roman" w:hAnsi="Times New Roman" w:cs="Times New Roman"/>
          <w:sz w:val="20"/>
          <w:szCs w:val="20"/>
        </w:rPr>
        <w:t>Контракт</w:t>
      </w:r>
      <w:r w:rsidR="003E4099" w:rsidRPr="00B06598">
        <w:rPr>
          <w:rFonts w:ascii="Times New Roman" w:hAnsi="Times New Roman" w:cs="Times New Roman"/>
          <w:sz w:val="20"/>
          <w:szCs w:val="20"/>
        </w:rPr>
        <w:t>ной объем тепловой энергии</w:t>
      </w:r>
      <w:r w:rsidR="003E4099" w:rsidRPr="001C1F89">
        <w:rPr>
          <w:rFonts w:ascii="Times New Roman" w:hAnsi="Times New Roman" w:cs="Times New Roman"/>
          <w:sz w:val="20"/>
          <w:szCs w:val="20"/>
        </w:rPr>
        <w:t xml:space="preserve"> или ориентировочное годовое количество (расчетное) подаваемой (отпускаемой) ТСО Потребителю (с учетом его </w:t>
      </w:r>
      <w:proofErr w:type="spellStart"/>
      <w:r w:rsidR="003E4099" w:rsidRPr="001C1F89">
        <w:rPr>
          <w:rFonts w:ascii="Times New Roman" w:hAnsi="Times New Roman" w:cs="Times New Roman"/>
          <w:sz w:val="20"/>
          <w:szCs w:val="20"/>
        </w:rPr>
        <w:t>субпотребителей</w:t>
      </w:r>
      <w:proofErr w:type="spellEnd"/>
      <w:r w:rsidR="003E4099" w:rsidRPr="001C1F89">
        <w:rPr>
          <w:rFonts w:ascii="Times New Roman" w:hAnsi="Times New Roman" w:cs="Times New Roman"/>
          <w:sz w:val="20"/>
          <w:szCs w:val="20"/>
        </w:rPr>
        <w:t>)</w:t>
      </w:r>
      <w:r w:rsidR="003E4099">
        <w:rPr>
          <w:rFonts w:ascii="Times New Roman" w:hAnsi="Times New Roman" w:cs="Times New Roman"/>
          <w:sz w:val="20"/>
          <w:szCs w:val="20"/>
        </w:rPr>
        <w:t xml:space="preserve"> тепловой энергии</w:t>
      </w:r>
      <w:r w:rsidR="003E4099" w:rsidRPr="001C1F89">
        <w:rPr>
          <w:rFonts w:ascii="Times New Roman" w:hAnsi="Times New Roman" w:cs="Times New Roman"/>
          <w:sz w:val="20"/>
          <w:szCs w:val="20"/>
        </w:rPr>
        <w:t xml:space="preserve"> с разбивкой по месяца</w:t>
      </w:r>
      <w:r w:rsidR="003E4099">
        <w:rPr>
          <w:rFonts w:ascii="Times New Roman" w:hAnsi="Times New Roman" w:cs="Times New Roman"/>
          <w:sz w:val="20"/>
          <w:szCs w:val="20"/>
        </w:rPr>
        <w:t>м устанавливается Приложением №2</w:t>
      </w:r>
      <w:r w:rsidR="003E4099" w:rsidRPr="001C1F89">
        <w:rPr>
          <w:rFonts w:ascii="Times New Roman" w:hAnsi="Times New Roman" w:cs="Times New Roman"/>
          <w:sz w:val="20"/>
          <w:szCs w:val="20"/>
        </w:rPr>
        <w:t xml:space="preserve"> к настоящему </w:t>
      </w:r>
      <w:r>
        <w:rPr>
          <w:rFonts w:ascii="Times New Roman" w:hAnsi="Times New Roman" w:cs="Times New Roman"/>
          <w:sz w:val="20"/>
          <w:szCs w:val="20"/>
        </w:rPr>
        <w:t>контракт</w:t>
      </w:r>
      <w:r w:rsidR="003E4099" w:rsidRPr="001C1F89">
        <w:rPr>
          <w:rFonts w:ascii="Times New Roman" w:hAnsi="Times New Roman" w:cs="Times New Roman"/>
          <w:sz w:val="20"/>
          <w:szCs w:val="20"/>
        </w:rPr>
        <w:t>у.</w:t>
      </w:r>
    </w:p>
    <w:p w:rsidR="003E4099" w:rsidRPr="00B06598" w:rsidRDefault="003E4099" w:rsidP="001C1F89">
      <w:pPr>
        <w:numPr>
          <w:ilvl w:val="0"/>
          <w:numId w:val="9"/>
        </w:numPr>
        <w:tabs>
          <w:tab w:val="left" w:pos="426"/>
          <w:tab w:val="left" w:pos="932"/>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Количество энерги</w:t>
      </w:r>
      <w:r>
        <w:rPr>
          <w:rFonts w:ascii="Times New Roman" w:hAnsi="Times New Roman" w:cs="Times New Roman"/>
          <w:sz w:val="20"/>
          <w:szCs w:val="20"/>
        </w:rPr>
        <w:t>и</w:t>
      </w:r>
      <w:r w:rsidRPr="00B06598">
        <w:rPr>
          <w:rFonts w:ascii="Times New Roman" w:hAnsi="Times New Roman" w:cs="Times New Roman"/>
          <w:sz w:val="20"/>
          <w:szCs w:val="20"/>
        </w:rPr>
        <w:t xml:space="preserve">, установленное настоящим </w:t>
      </w:r>
      <w:r w:rsidR="00042484">
        <w:rPr>
          <w:rFonts w:ascii="Times New Roman" w:hAnsi="Times New Roman" w:cs="Times New Roman"/>
          <w:sz w:val="20"/>
          <w:szCs w:val="20"/>
        </w:rPr>
        <w:t>контрактом</w:t>
      </w:r>
      <w:r w:rsidRPr="00B06598">
        <w:rPr>
          <w:rFonts w:ascii="Times New Roman" w:hAnsi="Times New Roman" w:cs="Times New Roman"/>
          <w:sz w:val="20"/>
          <w:szCs w:val="20"/>
        </w:rPr>
        <w:t>, может быть изменено по соглашению Сторон до 20 числа месяца, предшествующего расчетному, на основании согласованной письменной заявки Потребителя.</w:t>
      </w:r>
    </w:p>
    <w:p w:rsidR="003E4099" w:rsidRPr="00B06598" w:rsidRDefault="003E4099" w:rsidP="001C1F89">
      <w:pPr>
        <w:numPr>
          <w:ilvl w:val="0"/>
          <w:numId w:val="9"/>
        </w:numPr>
        <w:tabs>
          <w:tab w:val="left" w:pos="0"/>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При введении огранич</w:t>
      </w:r>
      <w:r>
        <w:rPr>
          <w:rFonts w:ascii="Times New Roman" w:hAnsi="Times New Roman" w:cs="Times New Roman"/>
          <w:sz w:val="20"/>
          <w:szCs w:val="20"/>
        </w:rPr>
        <w:t>ения подачи энергии</w:t>
      </w:r>
      <w:r w:rsidRPr="00B06598">
        <w:rPr>
          <w:rFonts w:ascii="Times New Roman" w:hAnsi="Times New Roman" w:cs="Times New Roman"/>
          <w:sz w:val="20"/>
          <w:szCs w:val="20"/>
        </w:rPr>
        <w:t xml:space="preserve"> для Потребителя ограничение производится путем двукратного снижения тепловой нагрузки, указанной в п. 4.1. настоящего </w:t>
      </w:r>
      <w:r w:rsidR="00042484">
        <w:rPr>
          <w:rFonts w:ascii="Times New Roman" w:hAnsi="Times New Roman" w:cs="Times New Roman"/>
          <w:sz w:val="20"/>
          <w:szCs w:val="20"/>
        </w:rPr>
        <w:t>контракта</w:t>
      </w:r>
      <w:r w:rsidRPr="00B06598">
        <w:rPr>
          <w:rFonts w:ascii="Times New Roman" w:hAnsi="Times New Roman" w:cs="Times New Roman"/>
          <w:sz w:val="20"/>
          <w:szCs w:val="20"/>
        </w:rPr>
        <w:t>. В случае</w:t>
      </w:r>
      <w:proofErr w:type="gramStart"/>
      <w:r w:rsidRPr="00B06598">
        <w:rPr>
          <w:rFonts w:ascii="Times New Roman" w:hAnsi="Times New Roman" w:cs="Times New Roman"/>
          <w:sz w:val="20"/>
          <w:szCs w:val="20"/>
        </w:rPr>
        <w:t>,</w:t>
      </w:r>
      <w:proofErr w:type="gramEnd"/>
      <w:r w:rsidRPr="00B06598">
        <w:rPr>
          <w:rFonts w:ascii="Times New Roman" w:hAnsi="Times New Roman" w:cs="Times New Roman"/>
          <w:sz w:val="20"/>
          <w:szCs w:val="20"/>
        </w:rPr>
        <w:t xml:space="preserve"> если законодательством РФ предусмотрен иной режим ограничения, применяется режим, установленный законодательством РФ.</w:t>
      </w:r>
    </w:p>
    <w:p w:rsidR="003E4099" w:rsidRPr="00B06598" w:rsidRDefault="003E4099" w:rsidP="001C1F89">
      <w:pPr>
        <w:ind w:firstLine="426"/>
        <w:jc w:val="both"/>
        <w:rPr>
          <w:rFonts w:ascii="Times New Roman" w:hAnsi="Times New Roman" w:cs="Times New Roman"/>
          <w:b/>
          <w:bCs/>
          <w:color w:val="auto"/>
          <w:sz w:val="20"/>
          <w:szCs w:val="20"/>
        </w:rPr>
      </w:pPr>
      <w:r w:rsidRPr="00B06598">
        <w:rPr>
          <w:rFonts w:ascii="Times New Roman" w:hAnsi="Times New Roman" w:cs="Times New Roman"/>
          <w:b/>
          <w:bCs/>
          <w:sz w:val="20"/>
          <w:szCs w:val="20"/>
        </w:rPr>
        <w:t>5. УЧЕТ ЭНЕРГИИ</w:t>
      </w:r>
    </w:p>
    <w:p w:rsidR="003E4099" w:rsidRPr="00CC34F2" w:rsidRDefault="003E4099" w:rsidP="001C1F89">
      <w:pPr>
        <w:numPr>
          <w:ilvl w:val="0"/>
          <w:numId w:val="10"/>
        </w:numPr>
        <w:tabs>
          <w:tab w:val="left" w:pos="426"/>
          <w:tab w:val="left" w:pos="966"/>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При установке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принятых в установленном </w:t>
      </w:r>
      <w:r>
        <w:rPr>
          <w:rFonts w:ascii="Times New Roman" w:hAnsi="Times New Roman" w:cs="Times New Roman"/>
          <w:sz w:val="20"/>
          <w:szCs w:val="20"/>
        </w:rPr>
        <w:t>«</w:t>
      </w:r>
      <w:r w:rsidRPr="00B06598">
        <w:rPr>
          <w:rFonts w:ascii="Times New Roman" w:hAnsi="Times New Roman" w:cs="Times New Roman"/>
          <w:sz w:val="20"/>
          <w:szCs w:val="20"/>
        </w:rPr>
        <w:t xml:space="preserve">Правилами коммерческого учета тепловой энергии, теплоносителя» порядке в качестве коммерческих, в точке </w:t>
      </w:r>
      <w:r>
        <w:rPr>
          <w:rFonts w:ascii="Times New Roman" w:hAnsi="Times New Roman" w:cs="Times New Roman"/>
          <w:sz w:val="20"/>
          <w:szCs w:val="20"/>
        </w:rPr>
        <w:t>поставки количество энергии</w:t>
      </w:r>
      <w:proofErr w:type="gramStart"/>
      <w:r w:rsidRPr="00B06598">
        <w:rPr>
          <w:rFonts w:ascii="Times New Roman" w:hAnsi="Times New Roman" w:cs="Times New Roman"/>
          <w:sz w:val="20"/>
          <w:szCs w:val="20"/>
        </w:rPr>
        <w:t>,п</w:t>
      </w:r>
      <w:proofErr w:type="gramEnd"/>
      <w:r w:rsidRPr="00B06598">
        <w:rPr>
          <w:rFonts w:ascii="Times New Roman" w:hAnsi="Times New Roman" w:cs="Times New Roman"/>
          <w:sz w:val="20"/>
          <w:szCs w:val="20"/>
        </w:rPr>
        <w:t xml:space="preserve">олученных Потребителем, определяется по показаниям установленных приборов, а в случае их отсутствия - в порядке, предусмотренным п.5.13. настоящего </w:t>
      </w:r>
      <w:r w:rsidR="00042484">
        <w:rPr>
          <w:rFonts w:ascii="Times New Roman" w:hAnsi="Times New Roman" w:cs="Times New Roman"/>
          <w:sz w:val="20"/>
          <w:szCs w:val="20"/>
        </w:rPr>
        <w:t>контракта</w:t>
      </w:r>
      <w:r w:rsidRPr="00B06598">
        <w:rPr>
          <w:rFonts w:ascii="Times New Roman" w:hAnsi="Times New Roman" w:cs="Times New Roman"/>
          <w:sz w:val="20"/>
          <w:szCs w:val="20"/>
        </w:rPr>
        <w:t xml:space="preserve">. Перечень установленных приборов с указанием мест их установления приводится в Приложении №5 к настоящему </w:t>
      </w:r>
      <w:r w:rsidR="00042484">
        <w:rPr>
          <w:rFonts w:ascii="Times New Roman" w:hAnsi="Times New Roman" w:cs="Times New Roman"/>
          <w:sz w:val="20"/>
          <w:szCs w:val="20"/>
        </w:rPr>
        <w:t>контракт</w:t>
      </w:r>
      <w:r w:rsidRPr="00B06598">
        <w:rPr>
          <w:rFonts w:ascii="Times New Roman" w:hAnsi="Times New Roman" w:cs="Times New Roman"/>
          <w:sz w:val="20"/>
          <w:szCs w:val="20"/>
        </w:rPr>
        <w:t>у.</w:t>
      </w:r>
    </w:p>
    <w:p w:rsidR="003E4099" w:rsidRPr="00B06598" w:rsidRDefault="003E4099" w:rsidP="00437456">
      <w:pPr>
        <w:numPr>
          <w:ilvl w:val="0"/>
          <w:numId w:val="10"/>
        </w:numPr>
        <w:tabs>
          <w:tab w:val="left" w:pos="918"/>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При установке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не в точке поставки, колич</w:t>
      </w:r>
      <w:r>
        <w:rPr>
          <w:rFonts w:ascii="Times New Roman" w:hAnsi="Times New Roman" w:cs="Times New Roman"/>
          <w:sz w:val="20"/>
          <w:szCs w:val="20"/>
        </w:rPr>
        <w:t>ество энергии</w:t>
      </w:r>
      <w:r w:rsidRPr="00B06598">
        <w:rPr>
          <w:rFonts w:ascii="Times New Roman" w:hAnsi="Times New Roman" w:cs="Times New Roman"/>
          <w:sz w:val="20"/>
          <w:szCs w:val="20"/>
        </w:rPr>
        <w:t xml:space="preserve">, полученных Потребителем, определяется по показаниям приборов учета с учетом потерь энергии через изоляцию и потерь с утечкой теплоносителя на теплосетях Потребителя от точки поставки до места установки приборов, определенных в соответствии с п.п.5.3, 5.4 настоящего </w:t>
      </w:r>
      <w:r w:rsidR="00042484">
        <w:rPr>
          <w:rFonts w:ascii="Times New Roman" w:hAnsi="Times New Roman" w:cs="Times New Roman"/>
          <w:sz w:val="20"/>
          <w:szCs w:val="20"/>
        </w:rPr>
        <w:t>контракта</w:t>
      </w:r>
      <w:r w:rsidRPr="00B06598">
        <w:rPr>
          <w:rFonts w:ascii="Times New Roman" w:hAnsi="Times New Roman" w:cs="Times New Roman"/>
          <w:sz w:val="20"/>
          <w:szCs w:val="20"/>
        </w:rPr>
        <w:t>.</w:t>
      </w:r>
    </w:p>
    <w:p w:rsidR="003E4099" w:rsidRPr="004917D1" w:rsidRDefault="003E4099" w:rsidP="00CC34F2">
      <w:pPr>
        <w:numPr>
          <w:ilvl w:val="0"/>
          <w:numId w:val="10"/>
        </w:numPr>
        <w:tabs>
          <w:tab w:val="left" w:pos="284"/>
          <w:tab w:val="left" w:pos="966"/>
        </w:tabs>
        <w:ind w:firstLine="426"/>
        <w:jc w:val="both"/>
        <w:rPr>
          <w:rFonts w:ascii="Times New Roman" w:hAnsi="Times New Roman" w:cs="Times New Roman"/>
          <w:color w:val="auto"/>
          <w:sz w:val="20"/>
          <w:szCs w:val="20"/>
        </w:rPr>
      </w:pPr>
      <w:r w:rsidRPr="00B06598">
        <w:rPr>
          <w:rFonts w:ascii="Times New Roman" w:hAnsi="Times New Roman" w:cs="Times New Roman"/>
          <w:sz w:val="20"/>
          <w:szCs w:val="20"/>
        </w:rPr>
        <w:t>Потери энергии через изоляцию трубопроводов при отсутствии приборов учета на данном участке определяются расчетным путем в зависимости от длины, диаметра и методов прокладки трубопроводов.</w:t>
      </w:r>
    </w:p>
    <w:p w:rsidR="003E4099" w:rsidRDefault="003E4099" w:rsidP="00B06598">
      <w:pPr>
        <w:tabs>
          <w:tab w:val="left" w:pos="284"/>
        </w:tabs>
        <w:ind w:firstLine="927"/>
        <w:jc w:val="both"/>
        <w:rPr>
          <w:rFonts w:ascii="Times New Roman" w:hAnsi="Times New Roman" w:cs="Times New Roman"/>
          <w:sz w:val="20"/>
          <w:szCs w:val="20"/>
        </w:rPr>
      </w:pPr>
      <w:r w:rsidRPr="00B06598">
        <w:rPr>
          <w:rFonts w:ascii="Times New Roman" w:hAnsi="Times New Roman" w:cs="Times New Roman"/>
          <w:sz w:val="20"/>
          <w:szCs w:val="20"/>
        </w:rPr>
        <w:t>При отсутствии приборов учета фактические потери энергии через изоляцию за расчетный период определяются исходя из нормативных потерь, рассчитанных в соответствии с Приказом Минэнерго РФ № 325 от 30.12.2008 г.</w:t>
      </w:r>
    </w:p>
    <w:p w:rsidR="004917D1" w:rsidRPr="0073343A" w:rsidRDefault="004917D1" w:rsidP="004917D1">
      <w:pPr>
        <w:jc w:val="right"/>
        <w:rPr>
          <w:rFonts w:ascii="Times New Roman" w:hAnsi="Times New Roman" w:cs="Times New Roman"/>
          <w:b/>
          <w:bCs/>
          <w:sz w:val="20"/>
          <w:szCs w:val="20"/>
        </w:rPr>
      </w:pPr>
      <w:r w:rsidRPr="0073343A">
        <w:rPr>
          <w:rFonts w:ascii="Times New Roman" w:hAnsi="Times New Roman" w:cs="Times New Roman"/>
          <w:b/>
          <w:bCs/>
          <w:sz w:val="20"/>
          <w:szCs w:val="20"/>
        </w:rPr>
        <w:t>4</w:t>
      </w:r>
    </w:p>
    <w:p w:rsidR="004917D1" w:rsidRPr="006E69ED" w:rsidRDefault="004917D1" w:rsidP="004917D1">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004736BC">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4917D1" w:rsidRPr="00B06598" w:rsidRDefault="004917D1" w:rsidP="004917D1">
      <w:pPr>
        <w:tabs>
          <w:tab w:val="left" w:pos="284"/>
        </w:tabs>
        <w:jc w:val="both"/>
        <w:rPr>
          <w:rFonts w:ascii="Times New Roman" w:hAnsi="Times New Roman" w:cs="Times New Roman"/>
          <w:color w:val="auto"/>
          <w:sz w:val="20"/>
          <w:szCs w:val="20"/>
        </w:rPr>
      </w:pPr>
    </w:p>
    <w:p w:rsidR="003E4099" w:rsidRPr="00B06598" w:rsidRDefault="003E4099" w:rsidP="00B06598">
      <w:pPr>
        <w:tabs>
          <w:tab w:val="left" w:pos="284"/>
        </w:tabs>
        <w:ind w:firstLine="927"/>
        <w:jc w:val="both"/>
        <w:rPr>
          <w:rFonts w:ascii="Times New Roman" w:hAnsi="Times New Roman" w:cs="Times New Roman"/>
          <w:color w:val="auto"/>
          <w:sz w:val="20"/>
          <w:szCs w:val="20"/>
        </w:rPr>
      </w:pPr>
      <w:proofErr w:type="gramStart"/>
      <w:r w:rsidRPr="00B06598">
        <w:rPr>
          <w:rFonts w:ascii="Times New Roman" w:hAnsi="Times New Roman" w:cs="Times New Roman"/>
          <w:sz w:val="20"/>
          <w:szCs w:val="20"/>
        </w:rPr>
        <w:t xml:space="preserve">При установке приборов учета не в точке поставки фактические потери энергии через изоляцию за </w:t>
      </w:r>
      <w:r w:rsidRPr="00B06598">
        <w:rPr>
          <w:rFonts w:ascii="Times New Roman" w:hAnsi="Times New Roman" w:cs="Times New Roman"/>
          <w:sz w:val="20"/>
          <w:szCs w:val="20"/>
        </w:rPr>
        <w:lastRenderedPageBreak/>
        <w:t>расчетный период определяются исходя из нормативных потерь в тепловых сетях Потребителя до точки учета, размер п</w:t>
      </w:r>
      <w:r>
        <w:rPr>
          <w:rFonts w:ascii="Times New Roman" w:hAnsi="Times New Roman" w:cs="Times New Roman"/>
          <w:sz w:val="20"/>
          <w:szCs w:val="20"/>
        </w:rPr>
        <w:t>отерь определен в Приложении № 1</w:t>
      </w:r>
      <w:r w:rsidRPr="00B06598">
        <w:rPr>
          <w:rFonts w:ascii="Times New Roman" w:hAnsi="Times New Roman" w:cs="Times New Roman"/>
          <w:sz w:val="20"/>
          <w:szCs w:val="20"/>
        </w:rPr>
        <w:t xml:space="preserve"> (при установке прибора учета в точке поставки и отсутствии тепловых сетей на обслуживании потребителя данные в отношении нор</w:t>
      </w:r>
      <w:r>
        <w:rPr>
          <w:rFonts w:ascii="Times New Roman" w:hAnsi="Times New Roman" w:cs="Times New Roman"/>
          <w:sz w:val="20"/>
          <w:szCs w:val="20"/>
        </w:rPr>
        <w:t>мативных потерь в приложении № 1</w:t>
      </w:r>
      <w:r w:rsidRPr="00B06598">
        <w:rPr>
          <w:rFonts w:ascii="Times New Roman" w:hAnsi="Times New Roman" w:cs="Times New Roman"/>
          <w:sz w:val="20"/>
          <w:szCs w:val="20"/>
        </w:rPr>
        <w:t xml:space="preserve"> не заполняются).</w:t>
      </w:r>
      <w:proofErr w:type="gramEnd"/>
    </w:p>
    <w:p w:rsidR="003E4099" w:rsidRPr="0044208D" w:rsidRDefault="003E4099" w:rsidP="0044208D">
      <w:pPr>
        <w:numPr>
          <w:ilvl w:val="0"/>
          <w:numId w:val="10"/>
        </w:numPr>
        <w:tabs>
          <w:tab w:val="left" w:pos="284"/>
          <w:tab w:val="left" w:pos="927"/>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Производительная утечка теплоносителя и связанные с ней потери энергии из тепловых сетей и местных систем теплопотребления Потребителя во время ремонта, </w:t>
      </w:r>
      <w:proofErr w:type="spellStart"/>
      <w:r w:rsidRPr="00B06598">
        <w:rPr>
          <w:rFonts w:ascii="Times New Roman" w:hAnsi="Times New Roman" w:cs="Times New Roman"/>
          <w:sz w:val="20"/>
          <w:szCs w:val="20"/>
        </w:rPr>
        <w:t>опрессовки</w:t>
      </w:r>
      <w:proofErr w:type="spellEnd"/>
      <w:r w:rsidRPr="00B06598">
        <w:rPr>
          <w:rFonts w:ascii="Times New Roman" w:hAnsi="Times New Roman" w:cs="Times New Roman"/>
          <w:sz w:val="20"/>
          <w:szCs w:val="20"/>
        </w:rPr>
        <w:t>, испытаний, промывки, сезонного заполнения и заполнения новых систем определяются на основании актов, составленных представителями ТСО и Потребителя.</w:t>
      </w:r>
    </w:p>
    <w:p w:rsidR="003E4099" w:rsidRPr="00B06598" w:rsidRDefault="003E4099" w:rsidP="00A841A2">
      <w:pPr>
        <w:tabs>
          <w:tab w:val="left" w:pos="284"/>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При установке приборов учета не в точке поставки или их отсутствии непроизводительная утечка теплоносителя в системе теплоснабжения распределяется между ТСО и Потребителем пропорционально объёму тепловых сетей и местных систем теплопотребления в соответствии с их балансовой принадлежностью.</w:t>
      </w:r>
    </w:p>
    <w:p w:rsidR="003E4099" w:rsidRPr="00B06598" w:rsidRDefault="003E4099" w:rsidP="00B06598">
      <w:pPr>
        <w:numPr>
          <w:ilvl w:val="0"/>
          <w:numId w:val="10"/>
        </w:numPr>
        <w:tabs>
          <w:tab w:val="left" w:pos="284"/>
          <w:tab w:val="left" w:pos="956"/>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Измерения и регистрация параметров, учет и расчет фактического количества по</w:t>
      </w:r>
      <w:r>
        <w:rPr>
          <w:rFonts w:ascii="Times New Roman" w:hAnsi="Times New Roman" w:cs="Times New Roman"/>
          <w:sz w:val="20"/>
          <w:szCs w:val="20"/>
        </w:rPr>
        <w:t xml:space="preserve">требления энергии </w:t>
      </w:r>
      <w:r w:rsidRPr="00B06598">
        <w:rPr>
          <w:rFonts w:ascii="Times New Roman" w:hAnsi="Times New Roman" w:cs="Times New Roman"/>
          <w:sz w:val="20"/>
          <w:szCs w:val="20"/>
        </w:rPr>
        <w:t xml:space="preserve"> производится в соответствии с требованиями "Правил коммерческого учета тепловой энергии, теплоносителя" и другой действующей нормативной и технической документацией.</w:t>
      </w:r>
    </w:p>
    <w:p w:rsidR="003E4099" w:rsidRPr="0044208D" w:rsidRDefault="003E4099" w:rsidP="0044208D">
      <w:pPr>
        <w:numPr>
          <w:ilvl w:val="0"/>
          <w:numId w:val="10"/>
        </w:numPr>
        <w:tabs>
          <w:tab w:val="left" w:pos="284"/>
          <w:tab w:val="left" w:pos="927"/>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Потребитель снимает показания приб</w:t>
      </w:r>
      <w:r>
        <w:rPr>
          <w:rFonts w:ascii="Times New Roman" w:hAnsi="Times New Roman" w:cs="Times New Roman"/>
          <w:sz w:val="20"/>
          <w:szCs w:val="20"/>
        </w:rPr>
        <w:t>оров учета энергии</w:t>
      </w:r>
      <w:r w:rsidRPr="00B06598">
        <w:rPr>
          <w:rFonts w:ascii="Times New Roman" w:hAnsi="Times New Roman" w:cs="Times New Roman"/>
          <w:sz w:val="20"/>
          <w:szCs w:val="20"/>
        </w:rPr>
        <w:t xml:space="preserve"> 23 числа текущего месяца и передает их в ТСО с 23 до 25 числа текущего месяца, в форме отчета о потребленной энер</w:t>
      </w:r>
      <w:r>
        <w:rPr>
          <w:rFonts w:ascii="Times New Roman" w:hAnsi="Times New Roman" w:cs="Times New Roman"/>
          <w:sz w:val="20"/>
          <w:szCs w:val="20"/>
        </w:rPr>
        <w:t>гии</w:t>
      </w:r>
      <w:r w:rsidRPr="00B06598">
        <w:rPr>
          <w:rFonts w:ascii="Times New Roman" w:hAnsi="Times New Roman" w:cs="Times New Roman"/>
          <w:sz w:val="20"/>
          <w:szCs w:val="20"/>
        </w:rPr>
        <w:t xml:space="preserve"> в виде посуточной распечатки архивных значений регистрируемых параметров теплоносителя, и несет ответственность за достоверность представленных данных. Отчет и акт снятия показаний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в ТСО передает лицо, назначенное или уполномоченное на то распорядительным документом Потребителя (приказ, распоряжение, доверенность), или законный представитель Потребителя. Ежемесячный отчет о потребл</w:t>
      </w:r>
      <w:r>
        <w:rPr>
          <w:rFonts w:ascii="Times New Roman" w:hAnsi="Times New Roman" w:cs="Times New Roman"/>
          <w:sz w:val="20"/>
          <w:szCs w:val="20"/>
        </w:rPr>
        <w:t>енной энергии</w:t>
      </w:r>
      <w:r w:rsidRPr="00B06598">
        <w:rPr>
          <w:rFonts w:ascii="Times New Roman" w:hAnsi="Times New Roman" w:cs="Times New Roman"/>
          <w:sz w:val="20"/>
          <w:szCs w:val="20"/>
        </w:rPr>
        <w:t xml:space="preserve">, предоставляемый Потребителем в ТСО, приравнивается к Акту </w:t>
      </w:r>
      <w:proofErr w:type="spellStart"/>
      <w:r w:rsidRPr="00B06598">
        <w:rPr>
          <w:rFonts w:ascii="Times New Roman" w:hAnsi="Times New Roman" w:cs="Times New Roman"/>
          <w:sz w:val="20"/>
          <w:szCs w:val="20"/>
        </w:rPr>
        <w:t>приема-передачи</w:t>
      </w:r>
      <w:r>
        <w:rPr>
          <w:rFonts w:ascii="Times New Roman" w:hAnsi="Times New Roman" w:cs="Times New Roman"/>
          <w:sz w:val="20"/>
          <w:szCs w:val="20"/>
        </w:rPr>
        <w:t>теплоэнергии</w:t>
      </w:r>
      <w:proofErr w:type="spellEnd"/>
      <w:r w:rsidRPr="00B06598">
        <w:rPr>
          <w:rFonts w:ascii="Times New Roman" w:hAnsi="Times New Roman" w:cs="Times New Roman"/>
          <w:sz w:val="20"/>
          <w:szCs w:val="20"/>
        </w:rPr>
        <w:t xml:space="preserve"> со стороны Потребителя.</w:t>
      </w:r>
    </w:p>
    <w:p w:rsidR="003E4099" w:rsidRPr="00B06598" w:rsidRDefault="003E4099" w:rsidP="00B06598">
      <w:pPr>
        <w:numPr>
          <w:ilvl w:val="0"/>
          <w:numId w:val="10"/>
        </w:numPr>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Выбор приборов для использования на узле учета Потребителя осуществляется Потребителем по согласованию с ТСО на основании выданных ТСО технических условий.</w:t>
      </w:r>
    </w:p>
    <w:p w:rsidR="003E4099" w:rsidRPr="00B06598" w:rsidRDefault="003E4099" w:rsidP="00B06598">
      <w:pPr>
        <w:numPr>
          <w:ilvl w:val="0"/>
          <w:numId w:val="10"/>
        </w:numPr>
        <w:tabs>
          <w:tab w:val="left" w:pos="284"/>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Расходомеры и (ил</w:t>
      </w:r>
      <w:r>
        <w:rPr>
          <w:rFonts w:ascii="Times New Roman" w:hAnsi="Times New Roman" w:cs="Times New Roman"/>
          <w:sz w:val="20"/>
          <w:szCs w:val="20"/>
        </w:rPr>
        <w:t xml:space="preserve">и) счетчики, применяемые в узле </w:t>
      </w:r>
      <w:r w:rsidRPr="00B06598">
        <w:rPr>
          <w:rFonts w:ascii="Times New Roman" w:hAnsi="Times New Roman" w:cs="Times New Roman"/>
          <w:sz w:val="20"/>
          <w:szCs w:val="20"/>
        </w:rPr>
        <w:t xml:space="preserve">учета, должны иметь диапазоны измерений, соответствующие </w:t>
      </w:r>
      <w:r w:rsidR="00042484">
        <w:rPr>
          <w:rFonts w:ascii="Times New Roman" w:hAnsi="Times New Roman" w:cs="Times New Roman"/>
          <w:sz w:val="20"/>
          <w:szCs w:val="20"/>
        </w:rPr>
        <w:t>контракт</w:t>
      </w:r>
      <w:r w:rsidRPr="00B06598">
        <w:rPr>
          <w:rFonts w:ascii="Times New Roman" w:hAnsi="Times New Roman" w:cs="Times New Roman"/>
          <w:sz w:val="20"/>
          <w:szCs w:val="20"/>
        </w:rPr>
        <w:t>ным значения</w:t>
      </w:r>
      <w:r>
        <w:rPr>
          <w:rFonts w:ascii="Times New Roman" w:hAnsi="Times New Roman" w:cs="Times New Roman"/>
          <w:sz w:val="20"/>
          <w:szCs w:val="20"/>
        </w:rPr>
        <w:t>м расхода энергии</w:t>
      </w:r>
      <w:r w:rsidRPr="00B06598">
        <w:rPr>
          <w:rFonts w:ascii="Times New Roman" w:hAnsi="Times New Roman" w:cs="Times New Roman"/>
          <w:sz w:val="20"/>
          <w:szCs w:val="20"/>
        </w:rPr>
        <w:t>, причем минимальный и максимальный расходы теплоносителя не должны выходить за пределы нормированного диапазона расходомеров.</w:t>
      </w:r>
    </w:p>
    <w:p w:rsidR="003E4099" w:rsidRPr="00D26E81" w:rsidRDefault="003E4099" w:rsidP="00D26E81">
      <w:pPr>
        <w:numPr>
          <w:ilvl w:val="0"/>
          <w:numId w:val="10"/>
        </w:numPr>
        <w:tabs>
          <w:tab w:val="left" w:pos="942"/>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 xml:space="preserve">Узел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считается допущенным в эксплуатацию, т.е. к ведению учета фактически получ</w:t>
      </w:r>
      <w:r>
        <w:rPr>
          <w:rFonts w:ascii="Times New Roman" w:hAnsi="Times New Roman" w:cs="Times New Roman"/>
          <w:sz w:val="20"/>
          <w:szCs w:val="20"/>
        </w:rPr>
        <w:t>енной энергии</w:t>
      </w:r>
      <w:r w:rsidRPr="00B06598">
        <w:rPr>
          <w:rFonts w:ascii="Times New Roman" w:hAnsi="Times New Roman" w:cs="Times New Roman"/>
          <w:sz w:val="20"/>
          <w:szCs w:val="20"/>
        </w:rPr>
        <w:t xml:space="preserve">, </w:t>
      </w:r>
      <w:proofErr w:type="gramStart"/>
      <w:r w:rsidRPr="00B06598">
        <w:rPr>
          <w:rFonts w:ascii="Times New Roman" w:hAnsi="Times New Roman" w:cs="Times New Roman"/>
          <w:sz w:val="20"/>
          <w:szCs w:val="20"/>
        </w:rPr>
        <w:t>с даты подписания</w:t>
      </w:r>
      <w:proofErr w:type="gramEnd"/>
      <w:r w:rsidRPr="00B06598">
        <w:rPr>
          <w:rFonts w:ascii="Times New Roman" w:hAnsi="Times New Roman" w:cs="Times New Roman"/>
          <w:sz w:val="20"/>
          <w:szCs w:val="20"/>
        </w:rPr>
        <w:t xml:space="preserve"> Акта ввода в эксплуатацию узла учета Сторонами.</w:t>
      </w:r>
    </w:p>
    <w:p w:rsidR="003E4099" w:rsidRPr="00B06598" w:rsidRDefault="003E4099" w:rsidP="00D26E81">
      <w:pPr>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Допуск узла учета Потребителя в эксплуатацию осуществляется перед началом каждого отопительного периода в соответствии с "Правилами коммерческого учета тепловой энергии, теплоносителя" после проведения организационно-технических мероприятий по подготовке к предстоящему отопительному периоду. Приемка узла учета в эксплуатацию производится по письменной заявке Потребителя.</w:t>
      </w:r>
    </w:p>
    <w:p w:rsidR="003E4099" w:rsidRPr="00B06598" w:rsidRDefault="003E4099" w:rsidP="003E5A02">
      <w:pPr>
        <w:numPr>
          <w:ilvl w:val="0"/>
          <w:numId w:val="11"/>
        </w:numPr>
        <w:tabs>
          <w:tab w:val="left" w:pos="1038"/>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ТСО имеет право отказать Потребителю в приемке месячного отчета показаний прибо</w:t>
      </w:r>
      <w:r>
        <w:rPr>
          <w:rFonts w:ascii="Times New Roman" w:hAnsi="Times New Roman" w:cs="Times New Roman"/>
          <w:sz w:val="20"/>
          <w:szCs w:val="20"/>
        </w:rPr>
        <w:t>ров учета энергии</w:t>
      </w:r>
      <w:r w:rsidRPr="00B06598">
        <w:rPr>
          <w:rFonts w:ascii="Times New Roman" w:hAnsi="Times New Roman" w:cs="Times New Roman"/>
          <w:sz w:val="20"/>
          <w:szCs w:val="20"/>
        </w:rPr>
        <w:t>, в следующих случаях:</w:t>
      </w:r>
    </w:p>
    <w:p w:rsidR="003E4099" w:rsidRPr="00B06598" w:rsidRDefault="003E4099" w:rsidP="003E5A02">
      <w:pPr>
        <w:tabs>
          <w:tab w:val="left" w:pos="802"/>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а)</w:t>
      </w:r>
      <w:r w:rsidRPr="00B06598">
        <w:rPr>
          <w:rFonts w:ascii="Times New Roman" w:hAnsi="Times New Roman" w:cs="Times New Roman"/>
          <w:sz w:val="20"/>
          <w:szCs w:val="20"/>
        </w:rPr>
        <w:tab/>
        <w:t xml:space="preserve">отчет показаний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не соответствует согласованной форме;</w:t>
      </w:r>
    </w:p>
    <w:p w:rsidR="003E4099" w:rsidRPr="00B06598" w:rsidRDefault="003E4099" w:rsidP="003E5A02">
      <w:pPr>
        <w:tabs>
          <w:tab w:val="left" w:pos="813"/>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б)</w:t>
      </w:r>
      <w:r w:rsidRPr="00B06598">
        <w:rPr>
          <w:rFonts w:ascii="Times New Roman" w:hAnsi="Times New Roman" w:cs="Times New Roman"/>
          <w:sz w:val="20"/>
          <w:szCs w:val="20"/>
        </w:rPr>
        <w:tab/>
        <w:t xml:space="preserve">узел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не допущен ТСО в эксплуатацию, т.е. к ведению учета получ</w:t>
      </w:r>
      <w:r>
        <w:rPr>
          <w:rFonts w:ascii="Times New Roman" w:hAnsi="Times New Roman" w:cs="Times New Roman"/>
          <w:sz w:val="20"/>
          <w:szCs w:val="20"/>
        </w:rPr>
        <w:t>енной энергии</w:t>
      </w:r>
      <w:r w:rsidRPr="00B06598">
        <w:rPr>
          <w:rFonts w:ascii="Times New Roman" w:hAnsi="Times New Roman" w:cs="Times New Roman"/>
          <w:sz w:val="20"/>
          <w:szCs w:val="20"/>
        </w:rPr>
        <w:t>;</w:t>
      </w:r>
    </w:p>
    <w:p w:rsidR="003E4099" w:rsidRPr="00B06598" w:rsidRDefault="003E4099" w:rsidP="003E5A02">
      <w:pPr>
        <w:tabs>
          <w:tab w:val="left" w:pos="806"/>
        </w:tabs>
        <w:ind w:left="426" w:firstLine="141"/>
        <w:jc w:val="both"/>
        <w:rPr>
          <w:rFonts w:ascii="Times New Roman" w:hAnsi="Times New Roman" w:cs="Times New Roman"/>
          <w:color w:val="auto"/>
          <w:sz w:val="20"/>
          <w:szCs w:val="20"/>
        </w:rPr>
      </w:pPr>
      <w:r w:rsidRPr="00B06598">
        <w:rPr>
          <w:rFonts w:ascii="Times New Roman" w:hAnsi="Times New Roman" w:cs="Times New Roman"/>
          <w:sz w:val="20"/>
          <w:szCs w:val="20"/>
        </w:rPr>
        <w:t>в)</w:t>
      </w:r>
      <w:r w:rsidRPr="00B06598">
        <w:rPr>
          <w:rFonts w:ascii="Times New Roman" w:hAnsi="Times New Roman" w:cs="Times New Roman"/>
          <w:sz w:val="20"/>
          <w:szCs w:val="20"/>
        </w:rPr>
        <w:tab/>
        <w:t>невыполнения предписаний ТСО в части организации учета;</w:t>
      </w:r>
    </w:p>
    <w:p w:rsidR="003E4099" w:rsidRPr="00B06598" w:rsidRDefault="003E4099" w:rsidP="003E5A02">
      <w:pPr>
        <w:tabs>
          <w:tab w:val="left" w:pos="794"/>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г)</w:t>
      </w:r>
      <w:r w:rsidRPr="00B06598">
        <w:rPr>
          <w:rFonts w:ascii="Times New Roman" w:hAnsi="Times New Roman" w:cs="Times New Roman"/>
          <w:sz w:val="20"/>
          <w:szCs w:val="20"/>
        </w:rPr>
        <w:tab/>
        <w:t>учет теплопотребления осуществляется с применением в составе узла учета средства измерения с истекшим сроком действия Государственной поверки;</w:t>
      </w:r>
    </w:p>
    <w:p w:rsidR="003E4099" w:rsidRPr="00B06598" w:rsidRDefault="003E4099" w:rsidP="003E5A02">
      <w:pPr>
        <w:tabs>
          <w:tab w:val="left" w:pos="813"/>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д)</w:t>
      </w:r>
      <w:r w:rsidRPr="00B06598">
        <w:rPr>
          <w:rFonts w:ascii="Times New Roman" w:hAnsi="Times New Roman" w:cs="Times New Roman"/>
          <w:sz w:val="20"/>
          <w:szCs w:val="20"/>
        </w:rPr>
        <w:tab/>
        <w:t>при неисполнении Потребителем установленных требований к определению (расчету</w:t>
      </w:r>
      <w:r>
        <w:rPr>
          <w:rFonts w:ascii="Times New Roman" w:hAnsi="Times New Roman" w:cs="Times New Roman"/>
          <w:sz w:val="20"/>
          <w:szCs w:val="20"/>
        </w:rPr>
        <w:t xml:space="preserve">) массы </w:t>
      </w:r>
      <w:r w:rsidRPr="00B06598">
        <w:rPr>
          <w:rFonts w:ascii="Times New Roman" w:hAnsi="Times New Roman" w:cs="Times New Roman"/>
          <w:sz w:val="20"/>
          <w:szCs w:val="20"/>
        </w:rPr>
        <w:t>энергии;</w:t>
      </w:r>
    </w:p>
    <w:p w:rsidR="003E4099" w:rsidRPr="00B06598" w:rsidRDefault="003E4099" w:rsidP="003E5A02">
      <w:pPr>
        <w:tabs>
          <w:tab w:val="left" w:pos="890"/>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е)</w:t>
      </w:r>
      <w:r w:rsidRPr="00B06598">
        <w:rPr>
          <w:rFonts w:ascii="Times New Roman" w:hAnsi="Times New Roman" w:cs="Times New Roman"/>
          <w:sz w:val="20"/>
          <w:szCs w:val="20"/>
        </w:rPr>
        <w:tab/>
        <w:t xml:space="preserve">в представленном Потребителем отчете содержатся недостоверные данные, свидетельствующие о неисправности прибора учета в истекшем расчетном периоде, </w:t>
      </w:r>
      <w:proofErr w:type="gramStart"/>
      <w:r w:rsidRPr="00B06598">
        <w:rPr>
          <w:rFonts w:ascii="Times New Roman" w:hAnsi="Times New Roman" w:cs="Times New Roman"/>
          <w:sz w:val="20"/>
          <w:szCs w:val="20"/>
        </w:rPr>
        <w:t>о</w:t>
      </w:r>
      <w:proofErr w:type="gramEnd"/>
      <w:r w:rsidRPr="00B06598">
        <w:rPr>
          <w:rFonts w:ascii="Times New Roman" w:hAnsi="Times New Roman" w:cs="Times New Roman"/>
          <w:sz w:val="20"/>
          <w:szCs w:val="20"/>
        </w:rPr>
        <w:t xml:space="preserve"> которой не было своевременно сообщено в ТСО;</w:t>
      </w:r>
    </w:p>
    <w:p w:rsidR="003E4099" w:rsidRPr="00B06598" w:rsidRDefault="003E4099" w:rsidP="003E5A02">
      <w:pPr>
        <w:tabs>
          <w:tab w:val="left" w:pos="1010"/>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ж)</w:t>
      </w:r>
      <w:r w:rsidRPr="00B06598">
        <w:rPr>
          <w:rFonts w:ascii="Times New Roman" w:hAnsi="Times New Roman" w:cs="Times New Roman"/>
          <w:sz w:val="20"/>
          <w:szCs w:val="20"/>
        </w:rPr>
        <w:tab/>
        <w:t>при несоответствии фактического диапазона измеряемых параметров диапазонам измерений, установленных приборов учета, в том числе выход за пределы допустимой относительной погрешности.</w:t>
      </w:r>
    </w:p>
    <w:p w:rsidR="003E4099" w:rsidRPr="00B06598" w:rsidRDefault="003E4099" w:rsidP="003E5A02">
      <w:pPr>
        <w:numPr>
          <w:ilvl w:val="0"/>
          <w:numId w:val="11"/>
        </w:numPr>
        <w:tabs>
          <w:tab w:val="left" w:pos="1077"/>
        </w:tabs>
        <w:ind w:firstLine="567"/>
        <w:jc w:val="both"/>
        <w:rPr>
          <w:rFonts w:ascii="Times New Roman" w:hAnsi="Times New Roman" w:cs="Times New Roman"/>
          <w:color w:val="auto"/>
          <w:sz w:val="20"/>
          <w:szCs w:val="20"/>
        </w:rPr>
      </w:pPr>
      <w:proofErr w:type="gramStart"/>
      <w:r w:rsidRPr="00B06598">
        <w:rPr>
          <w:rFonts w:ascii="Times New Roman" w:hAnsi="Times New Roman" w:cs="Times New Roman"/>
          <w:sz w:val="20"/>
          <w:szCs w:val="20"/>
        </w:rPr>
        <w:t>При выходе узла учета из строя или выявлении каких-либо нарушений в функционировании средств измерений Потребитель обязан не позднее, чем на следующий рабочий день, следующий за днем возникновения данного события, письменно известить об этом факте ТСО, указав при этом характер выявленной неисправности, дату и время ее возникновения.</w:t>
      </w:r>
      <w:proofErr w:type="gramEnd"/>
    </w:p>
    <w:p w:rsidR="003E4099" w:rsidRPr="003442DD" w:rsidRDefault="003E4099" w:rsidP="003E5A02">
      <w:pPr>
        <w:numPr>
          <w:ilvl w:val="0"/>
          <w:numId w:val="11"/>
        </w:numPr>
        <w:tabs>
          <w:tab w:val="left" w:pos="1062"/>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При неисправности приборов учета, истечении их поверки, включая вывод из работы для ремонта или поверки на срок до 15 суток, для расчета</w:t>
      </w:r>
      <w:r>
        <w:rPr>
          <w:rFonts w:ascii="Times New Roman" w:hAnsi="Times New Roman" w:cs="Times New Roman"/>
          <w:sz w:val="20"/>
          <w:szCs w:val="20"/>
        </w:rPr>
        <w:t xml:space="preserve"> тепловой энергии</w:t>
      </w:r>
      <w:r w:rsidRPr="00B06598">
        <w:rPr>
          <w:rFonts w:ascii="Times New Roman" w:hAnsi="Times New Roman" w:cs="Times New Roman"/>
          <w:sz w:val="20"/>
          <w:szCs w:val="20"/>
        </w:rPr>
        <w:t xml:space="preserve"> принимается среднесуточное количество</w:t>
      </w:r>
      <w:r>
        <w:rPr>
          <w:rFonts w:ascii="Times New Roman" w:hAnsi="Times New Roman" w:cs="Times New Roman"/>
          <w:sz w:val="20"/>
          <w:szCs w:val="20"/>
        </w:rPr>
        <w:t xml:space="preserve"> тепловой энергии</w:t>
      </w:r>
      <w:r w:rsidRPr="00B06598">
        <w:rPr>
          <w:rFonts w:ascii="Times New Roman" w:hAnsi="Times New Roman" w:cs="Times New Roman"/>
          <w:sz w:val="20"/>
          <w:szCs w:val="20"/>
        </w:rPr>
        <w:t>, определенное по приборам учета за время штатной работы в отчетный период, приведенное к расчетной температуре наружного воздуха.</w:t>
      </w:r>
    </w:p>
    <w:p w:rsidR="003E4099" w:rsidRPr="00B06598" w:rsidRDefault="003E4099" w:rsidP="00283D8C">
      <w:pPr>
        <w:numPr>
          <w:ilvl w:val="0"/>
          <w:numId w:val="11"/>
        </w:numPr>
        <w:tabs>
          <w:tab w:val="left" w:pos="1038"/>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Если иное не предусмотрено законодательством РФ ТСО самостоятельно определяет колич</w:t>
      </w:r>
      <w:r>
        <w:rPr>
          <w:rFonts w:ascii="Times New Roman" w:hAnsi="Times New Roman" w:cs="Times New Roman"/>
          <w:sz w:val="20"/>
          <w:szCs w:val="20"/>
        </w:rPr>
        <w:t>ество энергии</w:t>
      </w:r>
      <w:r w:rsidRPr="00B06598">
        <w:rPr>
          <w:rFonts w:ascii="Times New Roman" w:hAnsi="Times New Roman" w:cs="Times New Roman"/>
          <w:sz w:val="20"/>
          <w:szCs w:val="20"/>
        </w:rPr>
        <w:t xml:space="preserve"> в следующих случаях:</w:t>
      </w:r>
    </w:p>
    <w:p w:rsidR="003E4099" w:rsidRPr="00B06598" w:rsidRDefault="003E4099" w:rsidP="00283D8C">
      <w:pPr>
        <w:tabs>
          <w:tab w:val="left" w:pos="797"/>
        </w:tabs>
        <w:ind w:left="426" w:firstLine="141"/>
        <w:jc w:val="both"/>
        <w:rPr>
          <w:rFonts w:ascii="Times New Roman" w:hAnsi="Times New Roman" w:cs="Times New Roman"/>
          <w:color w:val="auto"/>
          <w:sz w:val="20"/>
          <w:szCs w:val="20"/>
        </w:rPr>
      </w:pPr>
      <w:r w:rsidRPr="00B06598">
        <w:rPr>
          <w:rFonts w:ascii="Times New Roman" w:hAnsi="Times New Roman" w:cs="Times New Roman"/>
          <w:sz w:val="20"/>
          <w:szCs w:val="20"/>
        </w:rPr>
        <w:t>а)</w:t>
      </w:r>
      <w:r w:rsidRPr="00B06598">
        <w:rPr>
          <w:rFonts w:ascii="Times New Roman" w:hAnsi="Times New Roman" w:cs="Times New Roman"/>
          <w:sz w:val="20"/>
          <w:szCs w:val="20"/>
        </w:rPr>
        <w:tab/>
        <w:t xml:space="preserve">отсутствия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w:t>
      </w:r>
    </w:p>
    <w:p w:rsidR="003E4099" w:rsidRPr="00B06598" w:rsidRDefault="003E4099" w:rsidP="00283D8C">
      <w:pPr>
        <w:tabs>
          <w:tab w:val="left" w:pos="816"/>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б)</w:t>
      </w:r>
      <w:r w:rsidRPr="00B06598">
        <w:rPr>
          <w:rFonts w:ascii="Times New Roman" w:hAnsi="Times New Roman" w:cs="Times New Roman"/>
          <w:sz w:val="20"/>
          <w:szCs w:val="20"/>
        </w:rPr>
        <w:tab/>
        <w:t>неисправности приборов учета свыше 15 суток в течение текущего месяца (с учетом положений п.5.12.);</w:t>
      </w:r>
    </w:p>
    <w:p w:rsidR="003E4099" w:rsidRPr="004917D1" w:rsidRDefault="003E4099" w:rsidP="004917D1">
      <w:pPr>
        <w:tabs>
          <w:tab w:val="left" w:pos="1062"/>
        </w:tabs>
        <w:ind w:left="567"/>
        <w:jc w:val="both"/>
        <w:rPr>
          <w:rFonts w:ascii="Times New Roman" w:hAnsi="Times New Roman" w:cs="Times New Roman"/>
          <w:sz w:val="20"/>
          <w:szCs w:val="20"/>
        </w:rPr>
      </w:pPr>
      <w:r w:rsidRPr="00B06598">
        <w:rPr>
          <w:rFonts w:ascii="Times New Roman" w:hAnsi="Times New Roman" w:cs="Times New Roman"/>
          <w:sz w:val="20"/>
          <w:szCs w:val="20"/>
        </w:rPr>
        <w:t>в)</w:t>
      </w:r>
      <w:r w:rsidRPr="00B06598">
        <w:rPr>
          <w:rFonts w:ascii="Times New Roman" w:hAnsi="Times New Roman" w:cs="Times New Roman"/>
          <w:sz w:val="20"/>
          <w:szCs w:val="20"/>
        </w:rPr>
        <w:tab/>
        <w:t xml:space="preserve">выявления ТСО неисправных приборов учета, отсутствующих (поврежденных) пломб или </w:t>
      </w:r>
      <w:proofErr w:type="spellStart"/>
      <w:r w:rsidRPr="00B06598">
        <w:rPr>
          <w:rFonts w:ascii="Times New Roman" w:hAnsi="Times New Roman" w:cs="Times New Roman"/>
          <w:sz w:val="20"/>
          <w:szCs w:val="20"/>
        </w:rPr>
        <w:t>поверительных</w:t>
      </w:r>
      <w:proofErr w:type="spellEnd"/>
      <w:r w:rsidRPr="00B06598">
        <w:rPr>
          <w:rFonts w:ascii="Times New Roman" w:hAnsi="Times New Roman" w:cs="Times New Roman"/>
          <w:sz w:val="20"/>
          <w:szCs w:val="20"/>
        </w:rPr>
        <w:t xml:space="preserve"> клемм, фактов несанкционированного вмешательства в работу приборов, фальсификации показаний, механическихповреждений или иных нарушений в функционировании узла учета</w:t>
      </w:r>
      <w:r>
        <w:rPr>
          <w:rFonts w:ascii="Times New Roman" w:hAnsi="Times New Roman" w:cs="Times New Roman"/>
          <w:sz w:val="20"/>
          <w:szCs w:val="20"/>
        </w:rPr>
        <w:t>.</w:t>
      </w:r>
    </w:p>
    <w:p w:rsidR="003E4099" w:rsidRPr="00B06598" w:rsidRDefault="003E4099" w:rsidP="003E5A02">
      <w:pPr>
        <w:tabs>
          <w:tab w:val="left" w:pos="822"/>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В данных случаях ТСО вправе произвести перерасчет колич</w:t>
      </w:r>
      <w:r>
        <w:rPr>
          <w:rFonts w:ascii="Times New Roman" w:hAnsi="Times New Roman" w:cs="Times New Roman"/>
          <w:sz w:val="20"/>
          <w:szCs w:val="20"/>
        </w:rPr>
        <w:t>ества энергии</w:t>
      </w:r>
      <w:r w:rsidRPr="00B06598">
        <w:rPr>
          <w:rFonts w:ascii="Times New Roman" w:hAnsi="Times New Roman" w:cs="Times New Roman"/>
          <w:sz w:val="20"/>
          <w:szCs w:val="20"/>
        </w:rPr>
        <w:t>, отпущенной Потребителю, за период времени, истекший с момента предыдущего допуска прибора учета в эксплуатацию. Перерасчет осуществляется в расчетном месяце, следующим за месяцем, в котором были обнаружены указанные обстоятельства;</w:t>
      </w:r>
    </w:p>
    <w:p w:rsidR="003E4099" w:rsidRDefault="003E4099" w:rsidP="003E5A02">
      <w:pPr>
        <w:tabs>
          <w:tab w:val="left" w:pos="803"/>
        </w:tabs>
        <w:ind w:firstLine="567"/>
        <w:jc w:val="both"/>
        <w:rPr>
          <w:rFonts w:ascii="Times New Roman" w:hAnsi="Times New Roman" w:cs="Times New Roman"/>
          <w:sz w:val="20"/>
          <w:szCs w:val="20"/>
        </w:rPr>
      </w:pPr>
      <w:r w:rsidRPr="00B06598">
        <w:rPr>
          <w:rFonts w:ascii="Times New Roman" w:hAnsi="Times New Roman" w:cs="Times New Roman"/>
          <w:sz w:val="20"/>
          <w:szCs w:val="20"/>
        </w:rPr>
        <w:t>г)</w:t>
      </w:r>
      <w:r w:rsidRPr="00B06598">
        <w:rPr>
          <w:rFonts w:ascii="Times New Roman" w:hAnsi="Times New Roman" w:cs="Times New Roman"/>
          <w:sz w:val="20"/>
          <w:szCs w:val="20"/>
        </w:rPr>
        <w:tab/>
        <w:t xml:space="preserve">отказа в принятии ТСО к оплате месячного </w:t>
      </w:r>
      <w:proofErr w:type="gramStart"/>
      <w:r w:rsidRPr="00B06598">
        <w:rPr>
          <w:rFonts w:ascii="Times New Roman" w:hAnsi="Times New Roman" w:cs="Times New Roman"/>
          <w:sz w:val="20"/>
          <w:szCs w:val="20"/>
        </w:rPr>
        <w:t xml:space="preserve">отчета показаний приборов </w:t>
      </w:r>
      <w:r>
        <w:rPr>
          <w:rFonts w:ascii="Times New Roman" w:hAnsi="Times New Roman" w:cs="Times New Roman"/>
          <w:sz w:val="20"/>
          <w:szCs w:val="20"/>
        </w:rPr>
        <w:t>учета энергии</w:t>
      </w:r>
      <w:r w:rsidRPr="00B06598">
        <w:rPr>
          <w:rFonts w:ascii="Times New Roman" w:hAnsi="Times New Roman" w:cs="Times New Roman"/>
          <w:sz w:val="20"/>
          <w:szCs w:val="20"/>
        </w:rPr>
        <w:t xml:space="preserve"> Потребителя</w:t>
      </w:r>
      <w:proofErr w:type="gramEnd"/>
      <w:r w:rsidRPr="00B06598">
        <w:rPr>
          <w:rFonts w:ascii="Times New Roman" w:hAnsi="Times New Roman" w:cs="Times New Roman"/>
          <w:sz w:val="20"/>
          <w:szCs w:val="20"/>
        </w:rPr>
        <w:t xml:space="preserve"> в соответствии с п. 5.10. настоящего </w:t>
      </w:r>
      <w:r w:rsidR="00042484">
        <w:rPr>
          <w:rFonts w:ascii="Times New Roman" w:hAnsi="Times New Roman" w:cs="Times New Roman"/>
          <w:sz w:val="20"/>
          <w:szCs w:val="20"/>
        </w:rPr>
        <w:t>контракта</w:t>
      </w:r>
      <w:r w:rsidRPr="00B06598">
        <w:rPr>
          <w:rFonts w:ascii="Times New Roman" w:hAnsi="Times New Roman" w:cs="Times New Roman"/>
          <w:sz w:val="20"/>
          <w:szCs w:val="20"/>
        </w:rPr>
        <w:t>.</w:t>
      </w:r>
    </w:p>
    <w:p w:rsidR="004917D1" w:rsidRPr="00A841A2" w:rsidRDefault="004917D1" w:rsidP="004917D1">
      <w:pPr>
        <w:jc w:val="right"/>
        <w:rPr>
          <w:rFonts w:ascii="Times New Roman" w:hAnsi="Times New Roman" w:cs="Times New Roman"/>
          <w:b/>
          <w:bCs/>
          <w:sz w:val="20"/>
          <w:szCs w:val="20"/>
        </w:rPr>
      </w:pPr>
      <w:r w:rsidRPr="00A841A2">
        <w:rPr>
          <w:rFonts w:ascii="Times New Roman" w:hAnsi="Times New Roman" w:cs="Times New Roman"/>
          <w:b/>
          <w:bCs/>
          <w:sz w:val="20"/>
          <w:szCs w:val="20"/>
        </w:rPr>
        <w:t xml:space="preserve">  5</w:t>
      </w:r>
    </w:p>
    <w:p w:rsidR="004917D1" w:rsidRPr="003442DD" w:rsidRDefault="004917D1" w:rsidP="004917D1">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004736BC">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w:t>
      </w:r>
    </w:p>
    <w:p w:rsidR="004917D1" w:rsidRPr="00B06598" w:rsidRDefault="004917D1" w:rsidP="004917D1">
      <w:pPr>
        <w:tabs>
          <w:tab w:val="left" w:pos="803"/>
        </w:tabs>
        <w:jc w:val="both"/>
        <w:rPr>
          <w:rFonts w:ascii="Times New Roman" w:hAnsi="Times New Roman" w:cs="Times New Roman"/>
          <w:color w:val="auto"/>
          <w:sz w:val="20"/>
          <w:szCs w:val="20"/>
        </w:rPr>
      </w:pPr>
    </w:p>
    <w:p w:rsidR="003E4099" w:rsidRDefault="003E4099" w:rsidP="0044208D">
      <w:pPr>
        <w:ind w:firstLine="567"/>
        <w:jc w:val="both"/>
        <w:rPr>
          <w:rFonts w:ascii="Times New Roman" w:hAnsi="Times New Roman" w:cs="Times New Roman"/>
          <w:sz w:val="20"/>
          <w:szCs w:val="20"/>
        </w:rPr>
      </w:pPr>
      <w:r w:rsidRPr="00B06598">
        <w:rPr>
          <w:rFonts w:ascii="Times New Roman" w:hAnsi="Times New Roman" w:cs="Times New Roman"/>
          <w:sz w:val="20"/>
          <w:szCs w:val="20"/>
        </w:rPr>
        <w:t>В указанных случаях количе</w:t>
      </w:r>
      <w:r>
        <w:rPr>
          <w:rFonts w:ascii="Times New Roman" w:hAnsi="Times New Roman" w:cs="Times New Roman"/>
          <w:sz w:val="20"/>
          <w:szCs w:val="20"/>
        </w:rPr>
        <w:t xml:space="preserve">ство энергии </w:t>
      </w:r>
      <w:r w:rsidRPr="00B06598">
        <w:rPr>
          <w:rFonts w:ascii="Times New Roman" w:hAnsi="Times New Roman" w:cs="Times New Roman"/>
          <w:sz w:val="20"/>
          <w:szCs w:val="20"/>
        </w:rPr>
        <w:t xml:space="preserve">определяется в соответствии с разделом 5 Правил учета отпуска </w:t>
      </w:r>
      <w:r w:rsidRPr="00B06598">
        <w:rPr>
          <w:rFonts w:ascii="Times New Roman" w:hAnsi="Times New Roman" w:cs="Times New Roman"/>
          <w:sz w:val="20"/>
          <w:szCs w:val="20"/>
        </w:rPr>
        <w:lastRenderedPageBreak/>
        <w:t xml:space="preserve">тепловой энергии </w:t>
      </w:r>
      <w:proofErr w:type="gramStart"/>
      <w:r w:rsidRPr="00B06598">
        <w:rPr>
          <w:rFonts w:ascii="Times New Roman" w:hAnsi="Times New Roman" w:cs="Times New Roman"/>
          <w:sz w:val="20"/>
          <w:szCs w:val="20"/>
        </w:rPr>
        <w:t>ПР</w:t>
      </w:r>
      <w:proofErr w:type="gramEnd"/>
      <w:r w:rsidRPr="00B06598">
        <w:rPr>
          <w:rFonts w:ascii="Times New Roman" w:hAnsi="Times New Roman" w:cs="Times New Roman"/>
          <w:sz w:val="20"/>
          <w:szCs w:val="20"/>
        </w:rPr>
        <w:t xml:space="preserve"> 34-70-010-85 (утв. Главным техническим управлением по эксплуатации энергосистем Минэнерго СССР 22.07.1985, </w:t>
      </w:r>
      <w:proofErr w:type="spellStart"/>
      <w:r w:rsidRPr="00B06598">
        <w:rPr>
          <w:rFonts w:ascii="Times New Roman" w:hAnsi="Times New Roman" w:cs="Times New Roman"/>
          <w:sz w:val="20"/>
          <w:szCs w:val="20"/>
        </w:rPr>
        <w:t>Главгосэнергонадзором</w:t>
      </w:r>
      <w:proofErr w:type="spellEnd"/>
      <w:r w:rsidRPr="00B06598">
        <w:rPr>
          <w:rFonts w:ascii="Times New Roman" w:hAnsi="Times New Roman" w:cs="Times New Roman"/>
          <w:sz w:val="20"/>
          <w:szCs w:val="20"/>
        </w:rPr>
        <w:t xml:space="preserve"> 31.07.1985) с учетом нормативных технологических потерь и технологических затрат в сетях Потребителя, рассчитанных в соответствии с Приказом Минэнерго РФ №325 от 30.12.2008 г.</w:t>
      </w:r>
    </w:p>
    <w:p w:rsidR="003E4099" w:rsidRPr="00B06598" w:rsidRDefault="003E4099" w:rsidP="003B6A94">
      <w:pPr>
        <w:numPr>
          <w:ilvl w:val="0"/>
          <w:numId w:val="11"/>
        </w:numPr>
        <w:tabs>
          <w:tab w:val="left" w:pos="1067"/>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Если иное не предусмотрено законодательством РФ при наличии у Потребителя объектов - нежилых помещений, размещенных в многоквартирном жилом доме и при отсутствии установленного и\или не принятого ТСО для у</w:t>
      </w:r>
      <w:r>
        <w:rPr>
          <w:rFonts w:ascii="Times New Roman" w:hAnsi="Times New Roman" w:cs="Times New Roman"/>
          <w:sz w:val="20"/>
          <w:szCs w:val="20"/>
        </w:rPr>
        <w:t xml:space="preserve">чета энергии </w:t>
      </w:r>
      <w:r w:rsidRPr="00B06598">
        <w:rPr>
          <w:rFonts w:ascii="Times New Roman" w:hAnsi="Times New Roman" w:cs="Times New Roman"/>
          <w:sz w:val="20"/>
          <w:szCs w:val="20"/>
        </w:rPr>
        <w:t xml:space="preserve"> общедомового прибора учета на многоквартирном жилом доме:</w:t>
      </w:r>
    </w:p>
    <w:p w:rsidR="003E4099" w:rsidRPr="00B06598" w:rsidRDefault="003E4099" w:rsidP="003B6A94">
      <w:pPr>
        <w:tabs>
          <w:tab w:val="left" w:pos="808"/>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а)</w:t>
      </w:r>
      <w:r w:rsidRPr="00B06598">
        <w:rPr>
          <w:rFonts w:ascii="Times New Roman" w:hAnsi="Times New Roman" w:cs="Times New Roman"/>
          <w:sz w:val="20"/>
          <w:szCs w:val="20"/>
        </w:rPr>
        <w:tab/>
        <w:t>определение количества энергии потребленной на нужды отопления производится на основании нормативов потребления жилищно-коммунальных услуг утвержденных органами местного самоуправления в установленном законодательством порядке.</w:t>
      </w:r>
    </w:p>
    <w:p w:rsidR="003E4099" w:rsidRDefault="003E4099" w:rsidP="003B6A94">
      <w:pPr>
        <w:numPr>
          <w:ilvl w:val="0"/>
          <w:numId w:val="11"/>
        </w:numPr>
        <w:tabs>
          <w:tab w:val="left" w:pos="1053"/>
        </w:tabs>
        <w:ind w:firstLine="567"/>
        <w:jc w:val="both"/>
        <w:rPr>
          <w:rFonts w:ascii="Times New Roman" w:hAnsi="Times New Roman" w:cs="Times New Roman"/>
          <w:color w:val="auto"/>
          <w:sz w:val="20"/>
          <w:szCs w:val="20"/>
        </w:rPr>
      </w:pPr>
      <w:r w:rsidRPr="00B06598">
        <w:rPr>
          <w:rFonts w:ascii="Times New Roman" w:hAnsi="Times New Roman" w:cs="Times New Roman"/>
          <w:sz w:val="20"/>
          <w:szCs w:val="20"/>
        </w:rPr>
        <w:t>Для урегулирования разногласий между ТСО и Потребителем, возникших при рассмотрении отчета за потребл</w:t>
      </w:r>
      <w:r>
        <w:rPr>
          <w:rFonts w:ascii="Times New Roman" w:hAnsi="Times New Roman" w:cs="Times New Roman"/>
          <w:sz w:val="20"/>
          <w:szCs w:val="20"/>
        </w:rPr>
        <w:t>енную энергию, Потребитель обязан пр</w:t>
      </w:r>
      <w:r w:rsidRPr="00B06598">
        <w:rPr>
          <w:rFonts w:ascii="Times New Roman" w:hAnsi="Times New Roman" w:cs="Times New Roman"/>
          <w:sz w:val="20"/>
          <w:szCs w:val="20"/>
        </w:rPr>
        <w:t>едоставить в ТСО протокол Государственной поверки приборов, входящих в узел учета Потребителя и архивные данные за требуемый ТСО период.</w:t>
      </w:r>
    </w:p>
    <w:p w:rsidR="003E4099" w:rsidRPr="009E6CE8" w:rsidRDefault="003E4099" w:rsidP="009E6CE8">
      <w:pPr>
        <w:tabs>
          <w:tab w:val="left" w:pos="1053"/>
        </w:tabs>
        <w:ind w:left="426" w:firstLine="141"/>
        <w:jc w:val="both"/>
        <w:rPr>
          <w:rFonts w:ascii="Times New Roman" w:hAnsi="Times New Roman" w:cs="Times New Roman"/>
          <w:color w:val="auto"/>
          <w:sz w:val="20"/>
          <w:szCs w:val="20"/>
        </w:rPr>
      </w:pPr>
      <w:r w:rsidRPr="00A363EC">
        <w:rPr>
          <w:rFonts w:ascii="Times New Roman" w:hAnsi="Times New Roman" w:cs="Times New Roman"/>
          <w:b/>
          <w:bCs/>
          <w:sz w:val="20"/>
          <w:szCs w:val="20"/>
        </w:rPr>
        <w:t>6. ТАРИФЫ НА ТЕПЛОВУЮ ЭНЕРГИЮ</w:t>
      </w:r>
    </w:p>
    <w:p w:rsidR="003E4099" w:rsidRPr="00A363EC" w:rsidRDefault="003E4099" w:rsidP="003B6A94">
      <w:pPr>
        <w:numPr>
          <w:ilvl w:val="0"/>
          <w:numId w:val="12"/>
        </w:numPr>
        <w:tabs>
          <w:tab w:val="left" w:pos="0"/>
          <w:tab w:val="left" w:pos="1009"/>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Тарифы на тепловую энерги</w:t>
      </w:r>
      <w:r>
        <w:rPr>
          <w:rFonts w:ascii="Times New Roman" w:hAnsi="Times New Roman" w:cs="Times New Roman"/>
          <w:sz w:val="20"/>
          <w:szCs w:val="20"/>
        </w:rPr>
        <w:t>ю</w:t>
      </w:r>
      <w:r w:rsidRPr="00A363EC">
        <w:rPr>
          <w:rFonts w:ascii="Times New Roman" w:hAnsi="Times New Roman" w:cs="Times New Roman"/>
          <w:sz w:val="20"/>
          <w:szCs w:val="20"/>
        </w:rPr>
        <w:t xml:space="preserve"> устанавливаются на основании Постановлений или Приказов Регулирующего органа и принимаются в бесспорном порядке, без предварительного согласования сторонами и вводятся в сроки, оговоренные указанными Постановлениями или Приказами.</w:t>
      </w:r>
    </w:p>
    <w:p w:rsidR="003E4099" w:rsidRPr="00A363EC" w:rsidRDefault="003E4099" w:rsidP="003B6A94">
      <w:pPr>
        <w:numPr>
          <w:ilvl w:val="0"/>
          <w:numId w:val="12"/>
        </w:numPr>
        <w:tabs>
          <w:tab w:val="left" w:pos="851"/>
          <w:tab w:val="left" w:pos="980"/>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За отпущенную</w:t>
      </w:r>
      <w:r>
        <w:rPr>
          <w:rFonts w:ascii="Times New Roman" w:hAnsi="Times New Roman" w:cs="Times New Roman"/>
          <w:sz w:val="20"/>
          <w:szCs w:val="20"/>
        </w:rPr>
        <w:t xml:space="preserve"> тепловую энергию</w:t>
      </w:r>
      <w:r w:rsidRPr="00A363EC">
        <w:rPr>
          <w:rFonts w:ascii="Times New Roman" w:hAnsi="Times New Roman" w:cs="Times New Roman"/>
          <w:sz w:val="20"/>
          <w:szCs w:val="20"/>
        </w:rPr>
        <w:t xml:space="preserve"> Потребитель платит ТСО по действующим в расчетный период тарифам.</w:t>
      </w:r>
    </w:p>
    <w:p w:rsidR="003E4099" w:rsidRPr="00A363EC" w:rsidRDefault="003E4099" w:rsidP="003B6A94">
      <w:pPr>
        <w:numPr>
          <w:ilvl w:val="0"/>
          <w:numId w:val="12"/>
        </w:numPr>
        <w:tabs>
          <w:tab w:val="left" w:pos="709"/>
          <w:tab w:val="left" w:pos="946"/>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Изменение тарифов на</w:t>
      </w:r>
      <w:r>
        <w:rPr>
          <w:rFonts w:ascii="Times New Roman" w:hAnsi="Times New Roman" w:cs="Times New Roman"/>
          <w:sz w:val="20"/>
          <w:szCs w:val="20"/>
        </w:rPr>
        <w:t xml:space="preserve"> тепловую энергию</w:t>
      </w:r>
      <w:r w:rsidRPr="00A363EC">
        <w:rPr>
          <w:rFonts w:ascii="Times New Roman" w:hAnsi="Times New Roman" w:cs="Times New Roman"/>
          <w:sz w:val="20"/>
          <w:szCs w:val="20"/>
        </w:rPr>
        <w:t xml:space="preserve"> в период действия </w:t>
      </w:r>
      <w:r w:rsidR="00042484">
        <w:rPr>
          <w:rFonts w:ascii="Times New Roman" w:hAnsi="Times New Roman" w:cs="Times New Roman"/>
          <w:sz w:val="20"/>
          <w:szCs w:val="20"/>
        </w:rPr>
        <w:t>контракта</w:t>
      </w:r>
      <w:r w:rsidRPr="00A363EC">
        <w:rPr>
          <w:rFonts w:ascii="Times New Roman" w:hAnsi="Times New Roman" w:cs="Times New Roman"/>
          <w:sz w:val="20"/>
          <w:szCs w:val="20"/>
        </w:rPr>
        <w:t xml:space="preserve"> не требует его переоформления.</w:t>
      </w:r>
    </w:p>
    <w:p w:rsidR="003E4099" w:rsidRPr="001E23B6" w:rsidRDefault="003E4099" w:rsidP="001E23B6">
      <w:pPr>
        <w:tabs>
          <w:tab w:val="left" w:pos="426"/>
        </w:tabs>
        <w:ind w:firstLine="567"/>
        <w:jc w:val="both"/>
        <w:rPr>
          <w:rFonts w:ascii="Times New Roman" w:hAnsi="Times New Roman" w:cs="Times New Roman"/>
          <w:b/>
          <w:bCs/>
          <w:sz w:val="20"/>
          <w:szCs w:val="20"/>
        </w:rPr>
      </w:pPr>
      <w:r w:rsidRPr="00A363EC">
        <w:rPr>
          <w:rFonts w:ascii="Times New Roman" w:hAnsi="Times New Roman" w:cs="Times New Roman"/>
          <w:b/>
          <w:bCs/>
          <w:sz w:val="20"/>
          <w:szCs w:val="20"/>
        </w:rPr>
        <w:t>7. ПОРЯДОК РАСЧЕТОВ</w:t>
      </w:r>
    </w:p>
    <w:p w:rsidR="003E4099" w:rsidRPr="00A363EC" w:rsidRDefault="003E4099" w:rsidP="003B6A94">
      <w:pPr>
        <w:numPr>
          <w:ilvl w:val="0"/>
          <w:numId w:val="13"/>
        </w:numPr>
        <w:tabs>
          <w:tab w:val="left" w:pos="284"/>
          <w:tab w:val="left" w:pos="927"/>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Расчет стоимости потреб</w:t>
      </w:r>
      <w:r>
        <w:rPr>
          <w:rFonts w:ascii="Times New Roman" w:hAnsi="Times New Roman" w:cs="Times New Roman"/>
          <w:sz w:val="20"/>
          <w:szCs w:val="20"/>
        </w:rPr>
        <w:t xml:space="preserve">ленной энергии </w:t>
      </w:r>
      <w:r w:rsidRPr="00A363EC">
        <w:rPr>
          <w:rFonts w:ascii="Times New Roman" w:hAnsi="Times New Roman" w:cs="Times New Roman"/>
          <w:sz w:val="20"/>
          <w:szCs w:val="20"/>
        </w:rPr>
        <w:t>за расчетный период производятся за к</w:t>
      </w:r>
      <w:r>
        <w:rPr>
          <w:rFonts w:ascii="Times New Roman" w:hAnsi="Times New Roman" w:cs="Times New Roman"/>
          <w:sz w:val="20"/>
          <w:szCs w:val="20"/>
        </w:rPr>
        <w:t>оличество энергии</w:t>
      </w:r>
      <w:r w:rsidRPr="00A363EC">
        <w:rPr>
          <w:rFonts w:ascii="Times New Roman" w:hAnsi="Times New Roman" w:cs="Times New Roman"/>
          <w:sz w:val="20"/>
          <w:szCs w:val="20"/>
        </w:rPr>
        <w:t xml:space="preserve">, определенное в соответствии с условиями настоящего </w:t>
      </w:r>
      <w:r w:rsidR="00042484">
        <w:rPr>
          <w:rFonts w:ascii="Times New Roman" w:hAnsi="Times New Roman" w:cs="Times New Roman"/>
          <w:sz w:val="20"/>
          <w:szCs w:val="20"/>
        </w:rPr>
        <w:t>контракта</w:t>
      </w:r>
      <w:r w:rsidRPr="00A363EC">
        <w:rPr>
          <w:rFonts w:ascii="Times New Roman" w:hAnsi="Times New Roman" w:cs="Times New Roman"/>
          <w:sz w:val="20"/>
          <w:szCs w:val="20"/>
        </w:rPr>
        <w:t>, по тарифам, установленным в соответствии с действующим законодательством.</w:t>
      </w:r>
    </w:p>
    <w:p w:rsidR="003E4099" w:rsidRPr="00A363EC" w:rsidRDefault="003E4099" w:rsidP="003B6A94">
      <w:pPr>
        <w:tabs>
          <w:tab w:val="left" w:pos="426"/>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В стоимость потребле</w:t>
      </w:r>
      <w:r>
        <w:rPr>
          <w:rFonts w:ascii="Times New Roman" w:hAnsi="Times New Roman" w:cs="Times New Roman"/>
          <w:sz w:val="20"/>
          <w:szCs w:val="20"/>
        </w:rPr>
        <w:t xml:space="preserve">нной энергии </w:t>
      </w:r>
      <w:r w:rsidRPr="00A363EC">
        <w:rPr>
          <w:rFonts w:ascii="Times New Roman" w:hAnsi="Times New Roman" w:cs="Times New Roman"/>
          <w:sz w:val="20"/>
          <w:szCs w:val="20"/>
        </w:rPr>
        <w:t>включается сумма налога на добавленную стоимость.</w:t>
      </w:r>
    </w:p>
    <w:p w:rsidR="003E4099" w:rsidRPr="00503BA4" w:rsidRDefault="003E4099" w:rsidP="00757F45">
      <w:pPr>
        <w:tabs>
          <w:tab w:val="left" w:pos="0"/>
        </w:tabs>
        <w:ind w:firstLine="567"/>
        <w:jc w:val="both"/>
        <w:rPr>
          <w:rFonts w:ascii="Times New Roman" w:hAnsi="Times New Roman" w:cs="Times New Roman"/>
          <w:color w:val="auto"/>
          <w:sz w:val="20"/>
          <w:szCs w:val="20"/>
        </w:rPr>
      </w:pPr>
      <w:r w:rsidRPr="00503BA4">
        <w:rPr>
          <w:rFonts w:ascii="Times New Roman" w:hAnsi="Times New Roman" w:cs="Times New Roman"/>
          <w:color w:val="auto"/>
          <w:sz w:val="20"/>
          <w:szCs w:val="20"/>
        </w:rPr>
        <w:t xml:space="preserve">При любом положительном значении объемов (массы) теплоносителя, зафиксированных приборами учета, Потребитель </w:t>
      </w:r>
      <w:proofErr w:type="gramStart"/>
      <w:r w:rsidRPr="00503BA4">
        <w:rPr>
          <w:rFonts w:ascii="Times New Roman" w:hAnsi="Times New Roman" w:cs="Times New Roman"/>
          <w:color w:val="auto"/>
          <w:sz w:val="20"/>
          <w:szCs w:val="20"/>
        </w:rPr>
        <w:t>оплачивает стоимость энергии</w:t>
      </w:r>
      <w:proofErr w:type="gramEnd"/>
      <w:r w:rsidRPr="00503BA4">
        <w:rPr>
          <w:rFonts w:ascii="Times New Roman" w:hAnsi="Times New Roman" w:cs="Times New Roman"/>
          <w:color w:val="auto"/>
          <w:sz w:val="20"/>
          <w:szCs w:val="20"/>
        </w:rPr>
        <w:t xml:space="preserve"> с учетом потерь.</w:t>
      </w:r>
    </w:p>
    <w:p w:rsidR="003E4099" w:rsidRPr="00A37D3B" w:rsidRDefault="003E4099" w:rsidP="00757F45">
      <w:pPr>
        <w:numPr>
          <w:ilvl w:val="0"/>
          <w:numId w:val="13"/>
        </w:numPr>
        <w:tabs>
          <w:tab w:val="left" w:pos="426"/>
          <w:tab w:val="left" w:pos="921"/>
        </w:tabs>
        <w:ind w:left="567"/>
        <w:jc w:val="both"/>
        <w:rPr>
          <w:rFonts w:ascii="Times New Roman" w:hAnsi="Times New Roman" w:cs="Times New Roman"/>
          <w:color w:val="auto"/>
          <w:sz w:val="20"/>
          <w:szCs w:val="20"/>
        </w:rPr>
      </w:pPr>
      <w:r w:rsidRPr="00A363EC">
        <w:rPr>
          <w:rFonts w:ascii="Times New Roman" w:hAnsi="Times New Roman" w:cs="Times New Roman"/>
          <w:sz w:val="20"/>
          <w:szCs w:val="20"/>
        </w:rPr>
        <w:t>Расчетный период для о</w:t>
      </w:r>
      <w:r>
        <w:rPr>
          <w:rFonts w:ascii="Times New Roman" w:hAnsi="Times New Roman" w:cs="Times New Roman"/>
          <w:sz w:val="20"/>
          <w:szCs w:val="20"/>
        </w:rPr>
        <w:t xml:space="preserve">платы за энергию </w:t>
      </w:r>
      <w:r w:rsidRPr="00A363EC">
        <w:rPr>
          <w:rFonts w:ascii="Times New Roman" w:hAnsi="Times New Roman" w:cs="Times New Roman"/>
          <w:sz w:val="20"/>
          <w:szCs w:val="20"/>
        </w:rPr>
        <w:t>устанавливается равным календарному месяцу.</w:t>
      </w:r>
    </w:p>
    <w:p w:rsidR="003E4099" w:rsidRPr="00A363EC" w:rsidRDefault="003E4099" w:rsidP="00F62E07">
      <w:pPr>
        <w:numPr>
          <w:ilvl w:val="0"/>
          <w:numId w:val="13"/>
        </w:numPr>
        <w:tabs>
          <w:tab w:val="left" w:pos="360"/>
          <w:tab w:val="left" w:pos="921"/>
        </w:tabs>
        <w:ind w:firstLine="540"/>
        <w:jc w:val="both"/>
        <w:rPr>
          <w:rFonts w:ascii="Times New Roman" w:hAnsi="Times New Roman" w:cs="Times New Roman"/>
          <w:color w:val="auto"/>
          <w:sz w:val="20"/>
          <w:szCs w:val="20"/>
        </w:rPr>
      </w:pPr>
      <w:r w:rsidRPr="00F62E07">
        <w:rPr>
          <w:rFonts w:ascii="Times New Roman" w:hAnsi="Times New Roman" w:cs="Times New Roman"/>
          <w:sz w:val="20"/>
          <w:szCs w:val="20"/>
        </w:rPr>
        <w:t>Для</w:t>
      </w:r>
      <w:r w:rsidRPr="00A363EC">
        <w:rPr>
          <w:rFonts w:ascii="Times New Roman" w:hAnsi="Times New Roman" w:cs="Times New Roman"/>
          <w:sz w:val="20"/>
          <w:szCs w:val="20"/>
        </w:rPr>
        <w:t xml:space="preserve"> своевременного произведения расчетов за потр</w:t>
      </w:r>
      <w:r>
        <w:rPr>
          <w:rFonts w:ascii="Times New Roman" w:hAnsi="Times New Roman" w:cs="Times New Roman"/>
          <w:sz w:val="20"/>
          <w:szCs w:val="20"/>
        </w:rPr>
        <w:t xml:space="preserve">ебленную энергию </w:t>
      </w:r>
      <w:r w:rsidRPr="00A363EC">
        <w:rPr>
          <w:rFonts w:ascii="Times New Roman" w:hAnsi="Times New Roman" w:cs="Times New Roman"/>
          <w:sz w:val="20"/>
          <w:szCs w:val="20"/>
        </w:rPr>
        <w:t xml:space="preserve">Потребитель обязан ежемесячно на 5 рабочий день месяца, следующего за расчетным периодом, получить в ТСО </w:t>
      </w:r>
      <w:r w:rsidRPr="00082A81">
        <w:rPr>
          <w:rFonts w:ascii="Times New Roman" w:hAnsi="Times New Roman" w:cs="Times New Roman"/>
          <w:sz w:val="20"/>
          <w:szCs w:val="20"/>
        </w:rPr>
        <w:t>универсальный передаточный акт (далее по тексту – УПД</w:t>
      </w:r>
      <w:proofErr w:type="gramStart"/>
      <w:r w:rsidRPr="00082A81">
        <w:rPr>
          <w:rFonts w:ascii="Times New Roman" w:hAnsi="Times New Roman" w:cs="Times New Roman"/>
          <w:sz w:val="20"/>
          <w:szCs w:val="20"/>
        </w:rPr>
        <w:t>)</w:t>
      </w:r>
      <w:r w:rsidRPr="00A363EC">
        <w:rPr>
          <w:rFonts w:ascii="Times New Roman" w:hAnsi="Times New Roman" w:cs="Times New Roman"/>
          <w:sz w:val="20"/>
          <w:szCs w:val="20"/>
        </w:rPr>
        <w:t>з</w:t>
      </w:r>
      <w:proofErr w:type="gramEnd"/>
      <w:r w:rsidRPr="00A363EC">
        <w:rPr>
          <w:rFonts w:ascii="Times New Roman" w:hAnsi="Times New Roman" w:cs="Times New Roman"/>
          <w:sz w:val="20"/>
          <w:szCs w:val="20"/>
        </w:rPr>
        <w:t>а пост</w:t>
      </w:r>
      <w:r>
        <w:rPr>
          <w:rFonts w:ascii="Times New Roman" w:hAnsi="Times New Roman" w:cs="Times New Roman"/>
          <w:sz w:val="20"/>
          <w:szCs w:val="20"/>
        </w:rPr>
        <w:t>авленную энергию в расчетном периоде (указанный документ выдае</w:t>
      </w:r>
      <w:r w:rsidRPr="00A363EC">
        <w:rPr>
          <w:rFonts w:ascii="Times New Roman" w:hAnsi="Times New Roman" w:cs="Times New Roman"/>
          <w:sz w:val="20"/>
          <w:szCs w:val="20"/>
        </w:rPr>
        <w:t xml:space="preserve">тся на руки под роспись, лицу, являющемуся ответственным по настоящему </w:t>
      </w:r>
      <w:r w:rsidR="00042484">
        <w:rPr>
          <w:rFonts w:ascii="Times New Roman" w:hAnsi="Times New Roman" w:cs="Times New Roman"/>
          <w:sz w:val="20"/>
          <w:szCs w:val="20"/>
        </w:rPr>
        <w:t>контракт</w:t>
      </w:r>
      <w:r w:rsidRPr="00A363EC">
        <w:rPr>
          <w:rFonts w:ascii="Times New Roman" w:hAnsi="Times New Roman" w:cs="Times New Roman"/>
          <w:sz w:val="20"/>
          <w:szCs w:val="20"/>
        </w:rPr>
        <w:t>у, либо лицу, имеющему</w:t>
      </w:r>
      <w:r>
        <w:rPr>
          <w:rFonts w:ascii="Times New Roman" w:hAnsi="Times New Roman" w:cs="Times New Roman"/>
          <w:sz w:val="20"/>
          <w:szCs w:val="20"/>
        </w:rPr>
        <w:t xml:space="preserve"> доверенность на получение УПД</w:t>
      </w:r>
      <w:r w:rsidRPr="00A363EC">
        <w:rPr>
          <w:rFonts w:ascii="Times New Roman" w:hAnsi="Times New Roman" w:cs="Times New Roman"/>
          <w:sz w:val="20"/>
          <w:szCs w:val="20"/>
        </w:rPr>
        <w:t>). В течение 3 (трех) рабочих дне</w:t>
      </w:r>
      <w:r>
        <w:rPr>
          <w:rFonts w:ascii="Times New Roman" w:hAnsi="Times New Roman" w:cs="Times New Roman"/>
          <w:sz w:val="20"/>
          <w:szCs w:val="20"/>
        </w:rPr>
        <w:t xml:space="preserve">й подписать УПД </w:t>
      </w:r>
      <w:r w:rsidRPr="00A363EC">
        <w:rPr>
          <w:rFonts w:ascii="Times New Roman" w:hAnsi="Times New Roman" w:cs="Times New Roman"/>
          <w:sz w:val="20"/>
          <w:szCs w:val="20"/>
        </w:rPr>
        <w:t>и возвратить второй экземпляр в ТСО либо предоставить мотивированный отказ от признания фак</w:t>
      </w:r>
      <w:r>
        <w:rPr>
          <w:rFonts w:ascii="Times New Roman" w:hAnsi="Times New Roman" w:cs="Times New Roman"/>
          <w:sz w:val="20"/>
          <w:szCs w:val="20"/>
        </w:rPr>
        <w:t>та потребления указанного в УПД</w:t>
      </w:r>
      <w:r w:rsidRPr="00A363EC">
        <w:rPr>
          <w:rFonts w:ascii="Times New Roman" w:hAnsi="Times New Roman" w:cs="Times New Roman"/>
          <w:sz w:val="20"/>
          <w:szCs w:val="20"/>
        </w:rPr>
        <w:t xml:space="preserve"> ко</w:t>
      </w:r>
      <w:r>
        <w:rPr>
          <w:rFonts w:ascii="Times New Roman" w:hAnsi="Times New Roman" w:cs="Times New Roman"/>
          <w:sz w:val="20"/>
          <w:szCs w:val="20"/>
        </w:rPr>
        <w:t xml:space="preserve">личества энергии </w:t>
      </w:r>
      <w:r w:rsidRPr="00A363EC">
        <w:rPr>
          <w:rFonts w:ascii="Times New Roman" w:hAnsi="Times New Roman" w:cs="Times New Roman"/>
          <w:sz w:val="20"/>
          <w:szCs w:val="20"/>
        </w:rPr>
        <w:t>полностью или в части. В случае неполучения или не возврата По</w:t>
      </w:r>
      <w:r>
        <w:rPr>
          <w:rFonts w:ascii="Times New Roman" w:hAnsi="Times New Roman" w:cs="Times New Roman"/>
          <w:sz w:val="20"/>
          <w:szCs w:val="20"/>
        </w:rPr>
        <w:t xml:space="preserve">требителем УПД </w:t>
      </w:r>
      <w:r w:rsidRPr="00A363EC">
        <w:rPr>
          <w:rFonts w:ascii="Times New Roman" w:hAnsi="Times New Roman" w:cs="Times New Roman"/>
          <w:sz w:val="20"/>
          <w:szCs w:val="20"/>
        </w:rPr>
        <w:t>в указанный ср</w:t>
      </w:r>
      <w:r>
        <w:rPr>
          <w:rFonts w:ascii="Times New Roman" w:hAnsi="Times New Roman" w:cs="Times New Roman"/>
          <w:sz w:val="20"/>
          <w:szCs w:val="20"/>
        </w:rPr>
        <w:t>ок указанный УПД</w:t>
      </w:r>
      <w:r w:rsidRPr="00A363EC">
        <w:rPr>
          <w:rFonts w:ascii="Times New Roman" w:hAnsi="Times New Roman" w:cs="Times New Roman"/>
          <w:sz w:val="20"/>
          <w:szCs w:val="20"/>
        </w:rPr>
        <w:t xml:space="preserve"> считается согласованным Сторонами.</w:t>
      </w:r>
    </w:p>
    <w:p w:rsidR="003E4099" w:rsidRPr="00A363EC" w:rsidRDefault="003E4099" w:rsidP="00F62E07">
      <w:pPr>
        <w:tabs>
          <w:tab w:val="left" w:pos="360"/>
        </w:tabs>
        <w:ind w:firstLine="540"/>
        <w:jc w:val="both"/>
        <w:rPr>
          <w:rFonts w:ascii="Times New Roman" w:hAnsi="Times New Roman" w:cs="Times New Roman"/>
          <w:color w:val="auto"/>
          <w:sz w:val="20"/>
          <w:szCs w:val="20"/>
        </w:rPr>
      </w:pPr>
      <w:proofErr w:type="gramStart"/>
      <w:r>
        <w:rPr>
          <w:rFonts w:ascii="Times New Roman" w:hAnsi="Times New Roman" w:cs="Times New Roman"/>
          <w:sz w:val="20"/>
          <w:szCs w:val="20"/>
        </w:rPr>
        <w:t>Неполученный</w:t>
      </w:r>
      <w:proofErr w:type="gramEnd"/>
      <w:r w:rsidRPr="00A363EC">
        <w:rPr>
          <w:rFonts w:ascii="Times New Roman" w:hAnsi="Times New Roman" w:cs="Times New Roman"/>
          <w:sz w:val="20"/>
          <w:szCs w:val="20"/>
        </w:rPr>
        <w:t xml:space="preserve"> Потреб</w:t>
      </w:r>
      <w:r>
        <w:rPr>
          <w:rFonts w:ascii="Times New Roman" w:hAnsi="Times New Roman" w:cs="Times New Roman"/>
          <w:sz w:val="20"/>
          <w:szCs w:val="20"/>
        </w:rPr>
        <w:t>ителем УПД</w:t>
      </w:r>
      <w:r w:rsidRPr="00A363EC">
        <w:rPr>
          <w:rFonts w:ascii="Times New Roman" w:hAnsi="Times New Roman" w:cs="Times New Roman"/>
          <w:sz w:val="20"/>
          <w:szCs w:val="20"/>
        </w:rPr>
        <w:t>, по истечении календарного месяца, следующего за расчетным, ТСО вправе направить Потребителю по почте.</w:t>
      </w:r>
    </w:p>
    <w:p w:rsidR="003E4099" w:rsidRPr="00A363EC" w:rsidRDefault="003E4099" w:rsidP="00F62E07">
      <w:pPr>
        <w:tabs>
          <w:tab w:val="left" w:pos="360"/>
        </w:tabs>
        <w:ind w:firstLine="540"/>
        <w:jc w:val="both"/>
        <w:rPr>
          <w:rFonts w:ascii="Times New Roman" w:hAnsi="Times New Roman" w:cs="Times New Roman"/>
          <w:color w:val="auto"/>
          <w:sz w:val="20"/>
          <w:szCs w:val="20"/>
        </w:rPr>
      </w:pPr>
      <w:r>
        <w:rPr>
          <w:rFonts w:ascii="Times New Roman" w:hAnsi="Times New Roman" w:cs="Times New Roman"/>
          <w:sz w:val="20"/>
          <w:szCs w:val="20"/>
        </w:rPr>
        <w:t>Неполучение УПД</w:t>
      </w:r>
      <w:r w:rsidRPr="00A363EC">
        <w:rPr>
          <w:rFonts w:ascii="Times New Roman" w:hAnsi="Times New Roman" w:cs="Times New Roman"/>
          <w:sz w:val="20"/>
          <w:szCs w:val="20"/>
        </w:rPr>
        <w:t xml:space="preserve"> не освобождает от обязанности оплаты потребленной энергии.</w:t>
      </w:r>
    </w:p>
    <w:p w:rsidR="003E4099" w:rsidRPr="001E23B6" w:rsidRDefault="003E4099" w:rsidP="003B6A94">
      <w:pPr>
        <w:numPr>
          <w:ilvl w:val="0"/>
          <w:numId w:val="13"/>
        </w:numPr>
        <w:tabs>
          <w:tab w:val="left" w:pos="284"/>
          <w:tab w:val="left" w:pos="961"/>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При оплате стоимости потребленной эне</w:t>
      </w:r>
      <w:r>
        <w:rPr>
          <w:rFonts w:ascii="Times New Roman" w:hAnsi="Times New Roman" w:cs="Times New Roman"/>
          <w:sz w:val="20"/>
          <w:szCs w:val="20"/>
        </w:rPr>
        <w:t xml:space="preserve">ргии </w:t>
      </w:r>
      <w:r w:rsidRPr="00A363EC">
        <w:rPr>
          <w:rFonts w:ascii="Times New Roman" w:hAnsi="Times New Roman" w:cs="Times New Roman"/>
          <w:sz w:val="20"/>
          <w:szCs w:val="20"/>
        </w:rPr>
        <w:t xml:space="preserve">платежными поручениями Потребитель указывает назначение платежа (дату и номер настоящего </w:t>
      </w:r>
      <w:r w:rsidR="00042484">
        <w:rPr>
          <w:rFonts w:ascii="Times New Roman" w:hAnsi="Times New Roman" w:cs="Times New Roman"/>
          <w:sz w:val="20"/>
          <w:szCs w:val="20"/>
        </w:rPr>
        <w:t>контракта</w:t>
      </w:r>
      <w:r w:rsidRPr="00A363EC">
        <w:rPr>
          <w:rFonts w:ascii="Times New Roman" w:hAnsi="Times New Roman" w:cs="Times New Roman"/>
          <w:sz w:val="20"/>
          <w:szCs w:val="20"/>
        </w:rPr>
        <w:t xml:space="preserve">, дату и номер </w:t>
      </w:r>
      <w:r>
        <w:rPr>
          <w:rFonts w:ascii="Times New Roman" w:hAnsi="Times New Roman" w:cs="Times New Roman"/>
          <w:sz w:val="20"/>
          <w:szCs w:val="20"/>
        </w:rPr>
        <w:t>выставленного ТСО УПД</w:t>
      </w:r>
      <w:r w:rsidRPr="00A363EC">
        <w:rPr>
          <w:rFonts w:ascii="Times New Roman" w:hAnsi="Times New Roman" w:cs="Times New Roman"/>
          <w:sz w:val="20"/>
          <w:szCs w:val="20"/>
        </w:rPr>
        <w:t xml:space="preserve">). </w:t>
      </w:r>
    </w:p>
    <w:p w:rsidR="003E4099" w:rsidRPr="00A363EC" w:rsidRDefault="003E4099" w:rsidP="00F62E07">
      <w:pPr>
        <w:tabs>
          <w:tab w:val="left" w:pos="284"/>
          <w:tab w:val="left" w:pos="961"/>
        </w:tabs>
        <w:jc w:val="both"/>
        <w:rPr>
          <w:rFonts w:ascii="Times New Roman" w:hAnsi="Times New Roman" w:cs="Times New Roman"/>
          <w:color w:val="auto"/>
          <w:sz w:val="20"/>
          <w:szCs w:val="20"/>
        </w:rPr>
      </w:pPr>
      <w:r w:rsidRPr="00A363EC">
        <w:rPr>
          <w:rFonts w:ascii="Times New Roman" w:hAnsi="Times New Roman" w:cs="Times New Roman"/>
          <w:sz w:val="20"/>
          <w:szCs w:val="20"/>
        </w:rPr>
        <w:t xml:space="preserve">Полученная сумма оплаты направляется на погашение задолженности в порядке календарной очередности, а при отсутствии задолженности - в счет </w:t>
      </w:r>
      <w:r>
        <w:rPr>
          <w:rFonts w:ascii="Times New Roman" w:hAnsi="Times New Roman" w:cs="Times New Roman"/>
          <w:sz w:val="20"/>
          <w:szCs w:val="20"/>
        </w:rPr>
        <w:t>пред</w:t>
      </w:r>
      <w:r w:rsidRPr="00A363EC">
        <w:rPr>
          <w:rFonts w:ascii="Times New Roman" w:hAnsi="Times New Roman" w:cs="Times New Roman"/>
          <w:sz w:val="20"/>
          <w:szCs w:val="20"/>
        </w:rPr>
        <w:t>оплаты следующего расчетного периода.</w:t>
      </w:r>
      <w:r>
        <w:rPr>
          <w:rFonts w:ascii="Times New Roman" w:hAnsi="Times New Roman" w:cs="Times New Roman"/>
          <w:sz w:val="20"/>
          <w:szCs w:val="20"/>
        </w:rPr>
        <w:t xml:space="preserve"> Счет-фактура на аванс формируется по итогам расчетов месяца и выставляется последним днем расчетного месяца.</w:t>
      </w:r>
    </w:p>
    <w:p w:rsidR="003E4099" w:rsidRPr="0044208D" w:rsidRDefault="003E4099" w:rsidP="00F62E07">
      <w:pPr>
        <w:numPr>
          <w:ilvl w:val="0"/>
          <w:numId w:val="13"/>
        </w:numPr>
        <w:tabs>
          <w:tab w:val="left" w:pos="284"/>
          <w:tab w:val="left" w:pos="918"/>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ТСО и Потребитель ежеквартально проводят сверку взаиморасчетов за пот</w:t>
      </w:r>
      <w:r>
        <w:rPr>
          <w:rFonts w:ascii="Times New Roman" w:hAnsi="Times New Roman" w:cs="Times New Roman"/>
          <w:sz w:val="20"/>
          <w:szCs w:val="20"/>
        </w:rPr>
        <w:t>ребленную энергию</w:t>
      </w:r>
      <w:r w:rsidRPr="00A363EC">
        <w:rPr>
          <w:rFonts w:ascii="Times New Roman" w:hAnsi="Times New Roman" w:cs="Times New Roman"/>
          <w:sz w:val="20"/>
          <w:szCs w:val="20"/>
        </w:rPr>
        <w:t xml:space="preserve">, оформив ее актом, подписанным уполномоченными лицами Сторон. ТСО ежемесячно в срок до 15 числа месяца, следующего за сверяемым кварталом, составляет акт сверки расчетов, подписанный со своей стороны, для Потребителя. Потребитель обязан ежеквартально до 15 числа месяца, следующего за сверяемым кварталом, получить в ТСО указанный акт сверки, рассмотреть и подписать его и предоставить ТСО подписанный со своей стороны акт сверки в срок до 20 числа месяца, следующего за сверяемым кварталом. </w:t>
      </w:r>
    </w:p>
    <w:p w:rsidR="003E4099" w:rsidRPr="00A363EC" w:rsidRDefault="003E4099" w:rsidP="00283D8C">
      <w:pPr>
        <w:tabs>
          <w:tab w:val="left" w:pos="284"/>
          <w:tab w:val="left" w:pos="918"/>
        </w:tabs>
        <w:ind w:left="567"/>
        <w:jc w:val="both"/>
        <w:rPr>
          <w:rFonts w:ascii="Times New Roman" w:hAnsi="Times New Roman" w:cs="Times New Roman"/>
          <w:color w:val="auto"/>
          <w:sz w:val="20"/>
          <w:szCs w:val="20"/>
        </w:rPr>
      </w:pPr>
      <w:r w:rsidRPr="00A363EC">
        <w:rPr>
          <w:rFonts w:ascii="Times New Roman" w:hAnsi="Times New Roman" w:cs="Times New Roman"/>
          <w:sz w:val="20"/>
          <w:szCs w:val="20"/>
        </w:rPr>
        <w:t xml:space="preserve">В случае несогласия Потребителя с данными, указанными в акте сверки, Потребитель обязан направить ТСО </w:t>
      </w:r>
      <w:r>
        <w:rPr>
          <w:rFonts w:ascii="Times New Roman" w:hAnsi="Times New Roman" w:cs="Times New Roman"/>
          <w:sz w:val="20"/>
          <w:szCs w:val="20"/>
        </w:rPr>
        <w:t xml:space="preserve"> в течени</w:t>
      </w:r>
      <w:proofErr w:type="gramStart"/>
      <w:r>
        <w:rPr>
          <w:rFonts w:ascii="Times New Roman" w:hAnsi="Times New Roman" w:cs="Times New Roman"/>
          <w:sz w:val="20"/>
          <w:szCs w:val="20"/>
        </w:rPr>
        <w:t>и</w:t>
      </w:r>
      <w:proofErr w:type="gramEnd"/>
      <w:r>
        <w:rPr>
          <w:rFonts w:ascii="Times New Roman" w:hAnsi="Times New Roman" w:cs="Times New Roman"/>
          <w:sz w:val="20"/>
          <w:szCs w:val="20"/>
        </w:rPr>
        <w:t xml:space="preserve"> 5 рабочих дней после получения уведомления, мотивированный отказ от подписан</w:t>
      </w:r>
      <w:r w:rsidRPr="00A363EC">
        <w:rPr>
          <w:rFonts w:ascii="Times New Roman" w:hAnsi="Times New Roman" w:cs="Times New Roman"/>
          <w:sz w:val="20"/>
          <w:szCs w:val="20"/>
        </w:rPr>
        <w:t>ия акта. В случае неполучения ответа в указанный срок, акт сверки является согласованным Потребителем.</w:t>
      </w:r>
    </w:p>
    <w:p w:rsidR="003E4099" w:rsidRPr="004917D1" w:rsidRDefault="003E4099" w:rsidP="004917D1">
      <w:pPr>
        <w:numPr>
          <w:ilvl w:val="0"/>
          <w:numId w:val="13"/>
        </w:numPr>
        <w:tabs>
          <w:tab w:val="left" w:pos="284"/>
          <w:tab w:val="left" w:pos="932"/>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ТСО вправе в случае наличия у Потребителя задолженности перед ТС</w:t>
      </w:r>
      <w:r>
        <w:rPr>
          <w:rFonts w:ascii="Times New Roman" w:hAnsi="Times New Roman" w:cs="Times New Roman"/>
          <w:sz w:val="20"/>
          <w:szCs w:val="20"/>
        </w:rPr>
        <w:t xml:space="preserve">О за энергию </w:t>
      </w:r>
      <w:r w:rsidRPr="00A363EC">
        <w:rPr>
          <w:rFonts w:ascii="Times New Roman" w:hAnsi="Times New Roman" w:cs="Times New Roman"/>
          <w:sz w:val="20"/>
          <w:szCs w:val="20"/>
        </w:rPr>
        <w:t xml:space="preserve"> ограничить/прекратить снабжение Потребите</w:t>
      </w:r>
      <w:r>
        <w:rPr>
          <w:rFonts w:ascii="Times New Roman" w:hAnsi="Times New Roman" w:cs="Times New Roman"/>
          <w:sz w:val="20"/>
          <w:szCs w:val="20"/>
        </w:rPr>
        <w:t xml:space="preserve">ля энергией </w:t>
      </w:r>
      <w:r w:rsidRPr="00A363EC">
        <w:rPr>
          <w:rFonts w:ascii="Times New Roman" w:hAnsi="Times New Roman" w:cs="Times New Roman"/>
          <w:sz w:val="20"/>
          <w:szCs w:val="20"/>
        </w:rPr>
        <w:t xml:space="preserve">в порядке, предусмотренном действующим законодательством и настоящим </w:t>
      </w:r>
      <w:r w:rsidR="00042484">
        <w:rPr>
          <w:rFonts w:ascii="Times New Roman" w:hAnsi="Times New Roman" w:cs="Times New Roman"/>
          <w:sz w:val="20"/>
          <w:szCs w:val="20"/>
        </w:rPr>
        <w:t>контрактом</w:t>
      </w:r>
      <w:r w:rsidRPr="00A363EC">
        <w:rPr>
          <w:rFonts w:ascii="Times New Roman" w:hAnsi="Times New Roman" w:cs="Times New Roman"/>
          <w:sz w:val="20"/>
          <w:szCs w:val="20"/>
        </w:rPr>
        <w:t>.</w:t>
      </w:r>
    </w:p>
    <w:p w:rsidR="003E4099" w:rsidRPr="00C74DEF" w:rsidRDefault="003E4099" w:rsidP="00C74DEF">
      <w:pPr>
        <w:numPr>
          <w:ilvl w:val="0"/>
          <w:numId w:val="13"/>
        </w:numPr>
        <w:tabs>
          <w:tab w:val="left" w:pos="284"/>
          <w:tab w:val="left" w:pos="932"/>
        </w:tabs>
        <w:ind w:firstLine="567"/>
        <w:jc w:val="both"/>
        <w:rPr>
          <w:rFonts w:ascii="Times New Roman" w:hAnsi="Times New Roman" w:cs="Times New Roman"/>
          <w:color w:val="auto"/>
          <w:sz w:val="20"/>
          <w:szCs w:val="20"/>
        </w:rPr>
      </w:pPr>
      <w:r w:rsidRPr="00C74DEF">
        <w:rPr>
          <w:rFonts w:ascii="Times New Roman" w:hAnsi="Times New Roman" w:cs="Times New Roman"/>
          <w:sz w:val="20"/>
          <w:szCs w:val="20"/>
        </w:rPr>
        <w:t xml:space="preserve">При не предоставлении показаний приборов </w:t>
      </w:r>
      <w:r>
        <w:rPr>
          <w:rFonts w:ascii="Times New Roman" w:hAnsi="Times New Roman" w:cs="Times New Roman"/>
          <w:sz w:val="20"/>
          <w:szCs w:val="20"/>
        </w:rPr>
        <w:t>учета энергии</w:t>
      </w:r>
      <w:r w:rsidRPr="00C74DEF">
        <w:rPr>
          <w:rFonts w:ascii="Times New Roman" w:hAnsi="Times New Roman" w:cs="Times New Roman"/>
          <w:sz w:val="20"/>
          <w:szCs w:val="20"/>
        </w:rPr>
        <w:t>, либо иных данных, необходимых для расчета стоимости потребл</w:t>
      </w:r>
      <w:r>
        <w:rPr>
          <w:rFonts w:ascii="Times New Roman" w:hAnsi="Times New Roman" w:cs="Times New Roman"/>
          <w:sz w:val="20"/>
          <w:szCs w:val="20"/>
        </w:rPr>
        <w:t>енной энергии</w:t>
      </w:r>
      <w:r w:rsidRPr="00C74DEF">
        <w:rPr>
          <w:rFonts w:ascii="Times New Roman" w:hAnsi="Times New Roman" w:cs="Times New Roman"/>
          <w:sz w:val="20"/>
          <w:szCs w:val="20"/>
        </w:rPr>
        <w:t>, свидетельствующих о меньшем потребл</w:t>
      </w:r>
      <w:r>
        <w:rPr>
          <w:rFonts w:ascii="Times New Roman" w:hAnsi="Times New Roman" w:cs="Times New Roman"/>
          <w:sz w:val="20"/>
          <w:szCs w:val="20"/>
        </w:rPr>
        <w:t xml:space="preserve">ении энергии </w:t>
      </w:r>
      <w:r w:rsidRPr="00C74DEF">
        <w:rPr>
          <w:rFonts w:ascii="Times New Roman" w:hAnsi="Times New Roman" w:cs="Times New Roman"/>
          <w:sz w:val="20"/>
          <w:szCs w:val="20"/>
        </w:rPr>
        <w:t>по сравнению с количеством определенным ТСО самостоятельно, в течени</w:t>
      </w:r>
      <w:proofErr w:type="gramStart"/>
      <w:r w:rsidRPr="00C74DEF">
        <w:rPr>
          <w:rFonts w:ascii="Times New Roman" w:hAnsi="Times New Roman" w:cs="Times New Roman"/>
          <w:sz w:val="20"/>
          <w:szCs w:val="20"/>
        </w:rPr>
        <w:t>и</w:t>
      </w:r>
      <w:proofErr w:type="gramEnd"/>
      <w:r w:rsidRPr="00C74DEF">
        <w:rPr>
          <w:rFonts w:ascii="Times New Roman" w:hAnsi="Times New Roman" w:cs="Times New Roman"/>
          <w:sz w:val="20"/>
          <w:szCs w:val="20"/>
        </w:rPr>
        <w:t xml:space="preserve"> одного месяца с момента истечения срока установленного п.5.6. настоящего </w:t>
      </w:r>
      <w:r w:rsidR="00042484">
        <w:rPr>
          <w:rFonts w:ascii="Times New Roman" w:hAnsi="Times New Roman" w:cs="Times New Roman"/>
          <w:sz w:val="20"/>
          <w:szCs w:val="20"/>
        </w:rPr>
        <w:t>контракта</w:t>
      </w:r>
      <w:r w:rsidRPr="00C74DEF">
        <w:rPr>
          <w:rFonts w:ascii="Times New Roman" w:hAnsi="Times New Roman" w:cs="Times New Roman"/>
          <w:sz w:val="20"/>
          <w:szCs w:val="20"/>
        </w:rPr>
        <w:t>, перерасчет стоим</w:t>
      </w:r>
      <w:r>
        <w:rPr>
          <w:rFonts w:ascii="Times New Roman" w:hAnsi="Times New Roman" w:cs="Times New Roman"/>
          <w:sz w:val="20"/>
          <w:szCs w:val="20"/>
        </w:rPr>
        <w:t xml:space="preserve">ости энергии </w:t>
      </w:r>
      <w:r w:rsidRPr="00C74DEF">
        <w:rPr>
          <w:rFonts w:ascii="Times New Roman" w:hAnsi="Times New Roman" w:cs="Times New Roman"/>
          <w:sz w:val="20"/>
          <w:szCs w:val="20"/>
        </w:rPr>
        <w:t>не производится.</w:t>
      </w:r>
    </w:p>
    <w:p w:rsidR="003E4099" w:rsidRDefault="003E4099" w:rsidP="00A363EC">
      <w:pPr>
        <w:tabs>
          <w:tab w:val="left" w:pos="426"/>
        </w:tabs>
        <w:ind w:firstLine="567"/>
        <w:jc w:val="both"/>
        <w:rPr>
          <w:rFonts w:ascii="Times New Roman" w:hAnsi="Times New Roman" w:cs="Times New Roman"/>
          <w:b/>
          <w:bCs/>
          <w:sz w:val="20"/>
          <w:szCs w:val="20"/>
        </w:rPr>
      </w:pPr>
      <w:r w:rsidRPr="00120ACE">
        <w:rPr>
          <w:rFonts w:ascii="Times New Roman" w:hAnsi="Times New Roman" w:cs="Times New Roman"/>
          <w:b/>
          <w:bCs/>
          <w:sz w:val="20"/>
          <w:szCs w:val="20"/>
        </w:rPr>
        <w:t>8. ПОРЯДОК ПОЛНОГО И/ИЛИ ЧАСТИЧНОГО ОГРАНИЧЕНИЯ РЕЖИМА ПОТРЕБ</w:t>
      </w:r>
      <w:r>
        <w:rPr>
          <w:rFonts w:ascii="Times New Roman" w:hAnsi="Times New Roman" w:cs="Times New Roman"/>
          <w:b/>
          <w:bCs/>
          <w:sz w:val="20"/>
          <w:szCs w:val="20"/>
        </w:rPr>
        <w:t>ЛЕНИЯ ЭНЕРГИИ</w:t>
      </w:r>
    </w:p>
    <w:p w:rsidR="004917D1" w:rsidRDefault="004917D1" w:rsidP="00A363EC">
      <w:pPr>
        <w:tabs>
          <w:tab w:val="left" w:pos="426"/>
        </w:tabs>
        <w:ind w:firstLine="567"/>
        <w:jc w:val="both"/>
        <w:rPr>
          <w:rFonts w:ascii="Times New Roman" w:hAnsi="Times New Roman" w:cs="Times New Roman"/>
          <w:b/>
          <w:bCs/>
          <w:sz w:val="20"/>
          <w:szCs w:val="20"/>
        </w:rPr>
      </w:pPr>
    </w:p>
    <w:p w:rsidR="004917D1" w:rsidRDefault="004917D1" w:rsidP="004917D1">
      <w:pPr>
        <w:tabs>
          <w:tab w:val="left" w:pos="426"/>
        </w:tabs>
        <w:ind w:left="567"/>
        <w:jc w:val="right"/>
        <w:rPr>
          <w:rFonts w:ascii="Times New Roman" w:hAnsi="Times New Roman" w:cs="Times New Roman"/>
          <w:b/>
          <w:bCs/>
          <w:sz w:val="20"/>
          <w:szCs w:val="20"/>
        </w:rPr>
      </w:pPr>
      <w:r>
        <w:rPr>
          <w:rFonts w:ascii="Times New Roman" w:hAnsi="Times New Roman" w:cs="Times New Roman"/>
          <w:b/>
          <w:bCs/>
          <w:sz w:val="20"/>
          <w:szCs w:val="20"/>
        </w:rPr>
        <w:t>6</w:t>
      </w:r>
    </w:p>
    <w:p w:rsidR="004917D1" w:rsidRPr="001E23B6" w:rsidRDefault="004917D1" w:rsidP="004917D1">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004736BC">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4917D1" w:rsidRPr="00120ACE" w:rsidRDefault="004917D1" w:rsidP="004917D1">
      <w:pPr>
        <w:tabs>
          <w:tab w:val="left" w:pos="426"/>
        </w:tabs>
        <w:jc w:val="both"/>
        <w:rPr>
          <w:rFonts w:ascii="Times New Roman" w:hAnsi="Times New Roman" w:cs="Times New Roman"/>
          <w:b/>
          <w:bCs/>
          <w:sz w:val="20"/>
          <w:szCs w:val="20"/>
        </w:rPr>
      </w:pPr>
    </w:p>
    <w:p w:rsidR="003E4099" w:rsidRPr="00A363EC" w:rsidRDefault="003E4099" w:rsidP="00A363EC">
      <w:pPr>
        <w:numPr>
          <w:ilvl w:val="0"/>
          <w:numId w:val="14"/>
        </w:numPr>
        <w:tabs>
          <w:tab w:val="left" w:pos="993"/>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Полное и/или частичное ограничение режима потребл</w:t>
      </w:r>
      <w:r>
        <w:rPr>
          <w:rFonts w:ascii="Times New Roman" w:hAnsi="Times New Roman" w:cs="Times New Roman"/>
          <w:sz w:val="20"/>
          <w:szCs w:val="20"/>
        </w:rPr>
        <w:t xml:space="preserve">ения энергии </w:t>
      </w:r>
      <w:r w:rsidRPr="00A363EC">
        <w:rPr>
          <w:rFonts w:ascii="Times New Roman" w:hAnsi="Times New Roman" w:cs="Times New Roman"/>
          <w:sz w:val="20"/>
          <w:szCs w:val="20"/>
        </w:rPr>
        <w:t xml:space="preserve">(далее — ограничение режима </w:t>
      </w:r>
      <w:r w:rsidRPr="00A363EC">
        <w:rPr>
          <w:rFonts w:ascii="Times New Roman" w:hAnsi="Times New Roman" w:cs="Times New Roman"/>
          <w:sz w:val="20"/>
          <w:szCs w:val="20"/>
        </w:rPr>
        <w:lastRenderedPageBreak/>
        <w:t>потребления) предполагает сокращение объемов потребления или временное прекращение п</w:t>
      </w:r>
      <w:r>
        <w:rPr>
          <w:rFonts w:ascii="Times New Roman" w:hAnsi="Times New Roman" w:cs="Times New Roman"/>
          <w:sz w:val="20"/>
          <w:szCs w:val="20"/>
        </w:rPr>
        <w:t xml:space="preserve">одачи энергии </w:t>
      </w:r>
      <w:r w:rsidRPr="00A363EC">
        <w:rPr>
          <w:rFonts w:ascii="Times New Roman" w:hAnsi="Times New Roman" w:cs="Times New Roman"/>
          <w:sz w:val="20"/>
          <w:szCs w:val="20"/>
        </w:rPr>
        <w:t xml:space="preserve"> Потребителю в случае наступления предусмотренных нормативными правовыми актами РФ или настоящим </w:t>
      </w:r>
      <w:r w:rsidR="00042484">
        <w:rPr>
          <w:rFonts w:ascii="Times New Roman" w:hAnsi="Times New Roman" w:cs="Times New Roman"/>
          <w:sz w:val="20"/>
          <w:szCs w:val="20"/>
        </w:rPr>
        <w:t>контрактом</w:t>
      </w:r>
      <w:r w:rsidRPr="00A363EC">
        <w:rPr>
          <w:rFonts w:ascii="Times New Roman" w:hAnsi="Times New Roman" w:cs="Times New Roman"/>
          <w:sz w:val="20"/>
          <w:szCs w:val="20"/>
        </w:rPr>
        <w:t xml:space="preserve"> обстоятельств.</w:t>
      </w:r>
    </w:p>
    <w:p w:rsidR="003E4099" w:rsidRPr="00A363EC" w:rsidRDefault="003E4099" w:rsidP="00120ACE">
      <w:pPr>
        <w:numPr>
          <w:ilvl w:val="0"/>
          <w:numId w:val="14"/>
        </w:numPr>
        <w:tabs>
          <w:tab w:val="left" w:pos="567"/>
          <w:tab w:val="left" w:pos="921"/>
        </w:tabs>
        <w:ind w:left="567"/>
        <w:jc w:val="both"/>
        <w:rPr>
          <w:rFonts w:ascii="Times New Roman" w:hAnsi="Times New Roman" w:cs="Times New Roman"/>
          <w:color w:val="auto"/>
          <w:sz w:val="20"/>
          <w:szCs w:val="20"/>
        </w:rPr>
      </w:pPr>
      <w:r w:rsidRPr="00A363EC">
        <w:rPr>
          <w:rFonts w:ascii="Times New Roman" w:hAnsi="Times New Roman" w:cs="Times New Roman"/>
          <w:sz w:val="20"/>
          <w:szCs w:val="20"/>
        </w:rPr>
        <w:t>Ограничение режима потребления (полное либо частичное) может вводиться ТСО в следующих случаях:</w:t>
      </w:r>
    </w:p>
    <w:p w:rsidR="003E4099" w:rsidRPr="004B789B" w:rsidRDefault="003E4099" w:rsidP="004B789B">
      <w:pPr>
        <w:tabs>
          <w:tab w:val="left" w:pos="426"/>
          <w:tab w:val="left" w:pos="778"/>
        </w:tabs>
        <w:ind w:firstLine="567"/>
        <w:jc w:val="both"/>
        <w:rPr>
          <w:rFonts w:ascii="Times New Roman" w:hAnsi="Times New Roman" w:cs="Times New Roman"/>
          <w:sz w:val="20"/>
          <w:szCs w:val="20"/>
        </w:rPr>
      </w:pPr>
      <w:r w:rsidRPr="00A363EC">
        <w:rPr>
          <w:rFonts w:ascii="Times New Roman" w:hAnsi="Times New Roman" w:cs="Times New Roman"/>
          <w:sz w:val="20"/>
          <w:szCs w:val="20"/>
        </w:rPr>
        <w:t>а)</w:t>
      </w:r>
      <w:r w:rsidRPr="00A363EC">
        <w:rPr>
          <w:rFonts w:ascii="Times New Roman" w:hAnsi="Times New Roman" w:cs="Times New Roman"/>
          <w:sz w:val="20"/>
          <w:szCs w:val="20"/>
        </w:rPr>
        <w:tab/>
        <w:t>неисполнения или ненадлежащего исполнения Потребителем обязательств по</w:t>
      </w:r>
      <w:r>
        <w:rPr>
          <w:rFonts w:ascii="Times New Roman" w:hAnsi="Times New Roman" w:cs="Times New Roman"/>
          <w:sz w:val="20"/>
          <w:szCs w:val="20"/>
        </w:rPr>
        <w:t xml:space="preserve"> оплате энергии, </w:t>
      </w:r>
      <w:r w:rsidRPr="00A363EC">
        <w:rPr>
          <w:rFonts w:ascii="Times New Roman" w:hAnsi="Times New Roman" w:cs="Times New Roman"/>
          <w:sz w:val="20"/>
          <w:szCs w:val="20"/>
        </w:rPr>
        <w:t>услуг, оказание которых является неотъемлемой частью процесса снабжен</w:t>
      </w:r>
      <w:r>
        <w:rPr>
          <w:rFonts w:ascii="Times New Roman" w:hAnsi="Times New Roman" w:cs="Times New Roman"/>
          <w:sz w:val="20"/>
          <w:szCs w:val="20"/>
        </w:rPr>
        <w:t xml:space="preserve">ия энергией </w:t>
      </w:r>
      <w:r w:rsidRPr="00A363EC">
        <w:rPr>
          <w:rFonts w:ascii="Times New Roman" w:hAnsi="Times New Roman" w:cs="Times New Roman"/>
          <w:sz w:val="20"/>
          <w:szCs w:val="20"/>
        </w:rPr>
        <w:t>Потребителя, более чем за 1 период</w:t>
      </w:r>
    </w:p>
    <w:p w:rsidR="003E4099" w:rsidRPr="00A363EC" w:rsidRDefault="003E4099" w:rsidP="0044208D">
      <w:pPr>
        <w:tabs>
          <w:tab w:val="left" w:pos="426"/>
          <w:tab w:val="left" w:pos="778"/>
        </w:tabs>
        <w:jc w:val="both"/>
        <w:rPr>
          <w:rFonts w:ascii="Times New Roman" w:hAnsi="Times New Roman" w:cs="Times New Roman"/>
          <w:color w:val="auto"/>
          <w:sz w:val="20"/>
          <w:szCs w:val="20"/>
        </w:rPr>
      </w:pPr>
      <w:r w:rsidRPr="00A363EC">
        <w:rPr>
          <w:rFonts w:ascii="Times New Roman" w:hAnsi="Times New Roman" w:cs="Times New Roman"/>
          <w:sz w:val="20"/>
          <w:szCs w:val="20"/>
        </w:rPr>
        <w:t xml:space="preserve">платежа, </w:t>
      </w:r>
      <w:proofErr w:type="gramStart"/>
      <w:r w:rsidRPr="00A363EC">
        <w:rPr>
          <w:rFonts w:ascii="Times New Roman" w:hAnsi="Times New Roman" w:cs="Times New Roman"/>
          <w:sz w:val="20"/>
          <w:szCs w:val="20"/>
        </w:rPr>
        <w:t>установленный</w:t>
      </w:r>
      <w:proofErr w:type="gramEnd"/>
      <w:r w:rsidRPr="00A363EC">
        <w:rPr>
          <w:rFonts w:ascii="Times New Roman" w:hAnsi="Times New Roman" w:cs="Times New Roman"/>
          <w:sz w:val="20"/>
          <w:szCs w:val="20"/>
        </w:rPr>
        <w:t xml:space="preserve"> настоящим </w:t>
      </w:r>
      <w:r w:rsidR="00042484">
        <w:rPr>
          <w:rFonts w:ascii="Times New Roman" w:hAnsi="Times New Roman" w:cs="Times New Roman"/>
          <w:sz w:val="20"/>
          <w:szCs w:val="20"/>
        </w:rPr>
        <w:t>контрактом</w:t>
      </w:r>
      <w:r w:rsidRPr="00A363EC">
        <w:rPr>
          <w:rFonts w:ascii="Times New Roman" w:hAnsi="Times New Roman" w:cs="Times New Roman"/>
          <w:sz w:val="20"/>
          <w:szCs w:val="20"/>
        </w:rPr>
        <w:t xml:space="preserve"> (далее - неисполнение или ненадлежащее исполнение Потребителем денежных обязательств);</w:t>
      </w:r>
    </w:p>
    <w:p w:rsidR="003E4099" w:rsidRPr="00A363EC" w:rsidRDefault="003E4099" w:rsidP="00A363EC">
      <w:pPr>
        <w:tabs>
          <w:tab w:val="left" w:pos="426"/>
          <w:tab w:val="left" w:pos="1100"/>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б)</w:t>
      </w:r>
      <w:r w:rsidRPr="00A363EC">
        <w:rPr>
          <w:rFonts w:ascii="Times New Roman" w:hAnsi="Times New Roman" w:cs="Times New Roman"/>
          <w:sz w:val="20"/>
          <w:szCs w:val="20"/>
        </w:rPr>
        <w:tab/>
        <w:t>выявления фактов самовольного подключения Потребителем других потребителей (</w:t>
      </w:r>
      <w:proofErr w:type="spellStart"/>
      <w:r w:rsidRPr="00A363EC">
        <w:rPr>
          <w:rFonts w:ascii="Times New Roman" w:hAnsi="Times New Roman" w:cs="Times New Roman"/>
          <w:sz w:val="20"/>
          <w:szCs w:val="20"/>
        </w:rPr>
        <w:t>субабонентов</w:t>
      </w:r>
      <w:proofErr w:type="spellEnd"/>
      <w:r w:rsidRPr="00A363EC">
        <w:rPr>
          <w:rFonts w:ascii="Times New Roman" w:hAnsi="Times New Roman" w:cs="Times New Roman"/>
          <w:sz w:val="20"/>
          <w:szCs w:val="20"/>
        </w:rPr>
        <w:t>/</w:t>
      </w:r>
      <w:proofErr w:type="spellStart"/>
      <w:r w:rsidRPr="00A363EC">
        <w:rPr>
          <w:rFonts w:ascii="Times New Roman" w:hAnsi="Times New Roman" w:cs="Times New Roman"/>
          <w:sz w:val="20"/>
          <w:szCs w:val="20"/>
        </w:rPr>
        <w:t>субпотребителей</w:t>
      </w:r>
      <w:proofErr w:type="spellEnd"/>
      <w:r w:rsidRPr="00A363EC">
        <w:rPr>
          <w:rFonts w:ascii="Times New Roman" w:hAnsi="Times New Roman" w:cs="Times New Roman"/>
          <w:sz w:val="20"/>
          <w:szCs w:val="20"/>
        </w:rPr>
        <w:t xml:space="preserve">) или подключения дополнительных </w:t>
      </w:r>
      <w:proofErr w:type="spellStart"/>
      <w:r w:rsidRPr="00A363EC">
        <w:rPr>
          <w:rFonts w:ascii="Times New Roman" w:hAnsi="Times New Roman" w:cs="Times New Roman"/>
          <w:sz w:val="20"/>
          <w:szCs w:val="20"/>
        </w:rPr>
        <w:t>теплопотребляющих</w:t>
      </w:r>
      <w:proofErr w:type="spellEnd"/>
      <w:r w:rsidRPr="00A363EC">
        <w:rPr>
          <w:rFonts w:ascii="Times New Roman" w:hAnsi="Times New Roman" w:cs="Times New Roman"/>
          <w:sz w:val="20"/>
          <w:szCs w:val="20"/>
        </w:rPr>
        <w:t xml:space="preserve"> установок, а равно устан</w:t>
      </w:r>
      <w:r>
        <w:rPr>
          <w:rFonts w:ascii="Times New Roman" w:hAnsi="Times New Roman" w:cs="Times New Roman"/>
          <w:sz w:val="20"/>
          <w:szCs w:val="20"/>
        </w:rPr>
        <w:t xml:space="preserve">овок, режим </w:t>
      </w:r>
      <w:proofErr w:type="gramStart"/>
      <w:r>
        <w:rPr>
          <w:rFonts w:ascii="Times New Roman" w:hAnsi="Times New Roman" w:cs="Times New Roman"/>
          <w:sz w:val="20"/>
          <w:szCs w:val="20"/>
        </w:rPr>
        <w:t>потребления</w:t>
      </w:r>
      <w:proofErr w:type="gramEnd"/>
      <w:r>
        <w:rPr>
          <w:rFonts w:ascii="Times New Roman" w:hAnsi="Times New Roman" w:cs="Times New Roman"/>
          <w:sz w:val="20"/>
          <w:szCs w:val="20"/>
        </w:rPr>
        <w:t xml:space="preserve"> энергии</w:t>
      </w:r>
      <w:r w:rsidRPr="00A363EC">
        <w:rPr>
          <w:rFonts w:ascii="Times New Roman" w:hAnsi="Times New Roman" w:cs="Times New Roman"/>
          <w:sz w:val="20"/>
          <w:szCs w:val="20"/>
        </w:rPr>
        <w:t xml:space="preserve"> которых не соответствует условиям настоящего </w:t>
      </w:r>
      <w:r w:rsidR="00042484">
        <w:rPr>
          <w:rFonts w:ascii="Times New Roman" w:hAnsi="Times New Roman" w:cs="Times New Roman"/>
          <w:sz w:val="20"/>
          <w:szCs w:val="20"/>
        </w:rPr>
        <w:t>контракта</w:t>
      </w:r>
      <w:r w:rsidRPr="00A363EC">
        <w:rPr>
          <w:rFonts w:ascii="Times New Roman" w:hAnsi="Times New Roman" w:cs="Times New Roman"/>
          <w:sz w:val="20"/>
          <w:szCs w:val="20"/>
        </w:rPr>
        <w:t xml:space="preserve">, относящихся к сфере ответственности Потребителя фактов, </w:t>
      </w:r>
      <w:proofErr w:type="spellStart"/>
      <w:r w:rsidRPr="00A363EC">
        <w:rPr>
          <w:rFonts w:ascii="Times New Roman" w:hAnsi="Times New Roman" w:cs="Times New Roman"/>
          <w:sz w:val="20"/>
          <w:szCs w:val="20"/>
        </w:rPr>
        <w:t>без</w:t>
      </w:r>
      <w:r w:rsidR="00042484">
        <w:rPr>
          <w:rFonts w:ascii="Times New Roman" w:hAnsi="Times New Roman" w:cs="Times New Roman"/>
          <w:sz w:val="20"/>
          <w:szCs w:val="20"/>
        </w:rPr>
        <w:t>контрактного</w:t>
      </w:r>
      <w:proofErr w:type="spellEnd"/>
      <w:r w:rsidRPr="00A363EC">
        <w:rPr>
          <w:rFonts w:ascii="Times New Roman" w:hAnsi="Times New Roman" w:cs="Times New Roman"/>
          <w:sz w:val="20"/>
          <w:szCs w:val="20"/>
        </w:rPr>
        <w:t xml:space="preserve"> или </w:t>
      </w:r>
      <w:proofErr w:type="spellStart"/>
      <w:r w:rsidRPr="00A363EC">
        <w:rPr>
          <w:rFonts w:ascii="Times New Roman" w:hAnsi="Times New Roman" w:cs="Times New Roman"/>
          <w:sz w:val="20"/>
          <w:szCs w:val="20"/>
        </w:rPr>
        <w:t>безучетного</w:t>
      </w:r>
      <w:proofErr w:type="spellEnd"/>
      <w:r w:rsidRPr="00A363EC">
        <w:rPr>
          <w:rFonts w:ascii="Times New Roman" w:hAnsi="Times New Roman" w:cs="Times New Roman"/>
          <w:sz w:val="20"/>
          <w:szCs w:val="20"/>
        </w:rPr>
        <w:t xml:space="preserve"> потреб</w:t>
      </w:r>
      <w:r>
        <w:rPr>
          <w:rFonts w:ascii="Times New Roman" w:hAnsi="Times New Roman" w:cs="Times New Roman"/>
          <w:sz w:val="20"/>
          <w:szCs w:val="20"/>
        </w:rPr>
        <w:t>ления энергии</w:t>
      </w:r>
      <w:r w:rsidRPr="00A363EC">
        <w:rPr>
          <w:rFonts w:ascii="Times New Roman" w:hAnsi="Times New Roman" w:cs="Times New Roman"/>
          <w:sz w:val="20"/>
          <w:szCs w:val="20"/>
        </w:rPr>
        <w:t xml:space="preserve">, самовольном расширении площади отапливаемых помещений, а также за превышение </w:t>
      </w:r>
      <w:r w:rsidR="00042484">
        <w:rPr>
          <w:rFonts w:ascii="Times New Roman" w:hAnsi="Times New Roman" w:cs="Times New Roman"/>
          <w:sz w:val="20"/>
          <w:szCs w:val="20"/>
        </w:rPr>
        <w:t>контракт</w:t>
      </w:r>
      <w:r w:rsidRPr="00A363EC">
        <w:rPr>
          <w:rFonts w:ascii="Times New Roman" w:hAnsi="Times New Roman" w:cs="Times New Roman"/>
          <w:sz w:val="20"/>
          <w:szCs w:val="20"/>
        </w:rPr>
        <w:t>ных величин максимальных часовых нагрузок без согласования с ТСО;</w:t>
      </w:r>
    </w:p>
    <w:p w:rsidR="003E4099" w:rsidRPr="00A363EC" w:rsidRDefault="003E4099" w:rsidP="00A363EC">
      <w:pPr>
        <w:tabs>
          <w:tab w:val="left" w:pos="426"/>
          <w:tab w:val="left" w:pos="865"/>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в)</w:t>
      </w:r>
      <w:r w:rsidRPr="00A363EC">
        <w:rPr>
          <w:rFonts w:ascii="Times New Roman" w:hAnsi="Times New Roman" w:cs="Times New Roman"/>
          <w:sz w:val="20"/>
          <w:szCs w:val="20"/>
        </w:rPr>
        <w:tab/>
        <w:t xml:space="preserve">нарушения условий </w:t>
      </w:r>
      <w:r w:rsidR="00042484">
        <w:rPr>
          <w:rFonts w:ascii="Times New Roman" w:hAnsi="Times New Roman" w:cs="Times New Roman"/>
          <w:sz w:val="20"/>
          <w:szCs w:val="20"/>
        </w:rPr>
        <w:t>контракта</w:t>
      </w:r>
      <w:r w:rsidRPr="00A363EC">
        <w:rPr>
          <w:rFonts w:ascii="Times New Roman" w:hAnsi="Times New Roman" w:cs="Times New Roman"/>
          <w:sz w:val="20"/>
          <w:szCs w:val="20"/>
        </w:rPr>
        <w:t xml:space="preserve"> о количестве, качестве и значениях термодинамических параметров возвращаемого теплоносителя;</w:t>
      </w:r>
    </w:p>
    <w:p w:rsidR="003E4099" w:rsidRPr="00A363EC" w:rsidRDefault="003E4099" w:rsidP="00A363EC">
      <w:pPr>
        <w:tabs>
          <w:tab w:val="left" w:pos="426"/>
          <w:tab w:val="left" w:pos="903"/>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г)</w:t>
      </w:r>
      <w:r w:rsidRPr="00A363EC">
        <w:rPr>
          <w:rFonts w:ascii="Times New Roman" w:hAnsi="Times New Roman" w:cs="Times New Roman"/>
          <w:sz w:val="20"/>
          <w:szCs w:val="20"/>
        </w:rPr>
        <w:tab/>
        <w:t xml:space="preserve">несоблюдения установленных техническими регламентами обязательных требований безопасной эксплуатации </w:t>
      </w:r>
      <w:proofErr w:type="spellStart"/>
      <w:r w:rsidRPr="00A363EC">
        <w:rPr>
          <w:rFonts w:ascii="Times New Roman" w:hAnsi="Times New Roman" w:cs="Times New Roman"/>
          <w:sz w:val="20"/>
          <w:szCs w:val="20"/>
        </w:rPr>
        <w:t>теплопотребляющих</w:t>
      </w:r>
      <w:proofErr w:type="spellEnd"/>
      <w:r w:rsidRPr="00A363EC">
        <w:rPr>
          <w:rFonts w:ascii="Times New Roman" w:hAnsi="Times New Roman" w:cs="Times New Roman"/>
          <w:sz w:val="20"/>
          <w:szCs w:val="20"/>
        </w:rPr>
        <w:t xml:space="preserve"> установок;</w:t>
      </w:r>
    </w:p>
    <w:p w:rsidR="003E4099" w:rsidRPr="00A363EC" w:rsidRDefault="003E4099" w:rsidP="00A363EC">
      <w:pPr>
        <w:tabs>
          <w:tab w:val="left" w:pos="426"/>
          <w:tab w:val="left" w:pos="812"/>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д)</w:t>
      </w:r>
      <w:r w:rsidRPr="00A363EC">
        <w:rPr>
          <w:rFonts w:ascii="Times New Roman" w:hAnsi="Times New Roman" w:cs="Times New Roman"/>
          <w:sz w:val="20"/>
          <w:szCs w:val="20"/>
        </w:rPr>
        <w:tab/>
        <w:t>нарушение режима потреб</w:t>
      </w:r>
      <w:r>
        <w:rPr>
          <w:rFonts w:ascii="Times New Roman" w:hAnsi="Times New Roman" w:cs="Times New Roman"/>
          <w:sz w:val="20"/>
          <w:szCs w:val="20"/>
        </w:rPr>
        <w:t>ления энергии</w:t>
      </w:r>
      <w:r w:rsidRPr="00A363EC">
        <w:rPr>
          <w:rFonts w:ascii="Times New Roman" w:hAnsi="Times New Roman" w:cs="Times New Roman"/>
          <w:sz w:val="20"/>
          <w:szCs w:val="20"/>
        </w:rPr>
        <w:t>, существенно влияющее на теплоснабжение других потребителей в данной системе теплоснабжения;</w:t>
      </w:r>
    </w:p>
    <w:p w:rsidR="003E4099" w:rsidRPr="00A363EC" w:rsidRDefault="003E4099" w:rsidP="00A363EC">
      <w:pPr>
        <w:tabs>
          <w:tab w:val="left" w:pos="426"/>
          <w:tab w:val="left" w:pos="807"/>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е)</w:t>
      </w:r>
      <w:r w:rsidRPr="00A363EC">
        <w:rPr>
          <w:rFonts w:ascii="Times New Roman" w:hAnsi="Times New Roman" w:cs="Times New Roman"/>
          <w:sz w:val="20"/>
          <w:szCs w:val="20"/>
        </w:rPr>
        <w:tab/>
        <w:t>выявления неудовлетворительного состояния энергетических установок (</w:t>
      </w:r>
      <w:proofErr w:type="spellStart"/>
      <w:r w:rsidRPr="00A363EC">
        <w:rPr>
          <w:rFonts w:ascii="Times New Roman" w:hAnsi="Times New Roman" w:cs="Times New Roman"/>
          <w:sz w:val="20"/>
          <w:szCs w:val="20"/>
        </w:rPr>
        <w:t>энергопринимающих</w:t>
      </w:r>
      <w:proofErr w:type="spellEnd"/>
      <w:r w:rsidRPr="00A363EC">
        <w:rPr>
          <w:rFonts w:ascii="Times New Roman" w:hAnsi="Times New Roman" w:cs="Times New Roman"/>
          <w:sz w:val="20"/>
          <w:szCs w:val="20"/>
        </w:rPr>
        <w:t xml:space="preserve"> устройств) Потребителя, удостоверенное органом государственного надзора, которое угрожает аварией или создает угрозу жизни и здоровью людей;</w:t>
      </w:r>
    </w:p>
    <w:p w:rsidR="003E4099" w:rsidRPr="00A363EC" w:rsidRDefault="003E4099" w:rsidP="00A363EC">
      <w:pPr>
        <w:tabs>
          <w:tab w:val="left" w:pos="426"/>
          <w:tab w:val="left" w:pos="834"/>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ж)</w:t>
      </w:r>
      <w:r w:rsidRPr="00A363EC">
        <w:rPr>
          <w:rFonts w:ascii="Times New Roman" w:hAnsi="Times New Roman" w:cs="Times New Roman"/>
          <w:sz w:val="20"/>
          <w:szCs w:val="20"/>
        </w:rPr>
        <w:tab/>
        <w:t>возникновения (угрозы возникновения) аварийных ситуаций;</w:t>
      </w:r>
    </w:p>
    <w:p w:rsidR="003E4099" w:rsidRPr="00A363EC" w:rsidRDefault="003E4099" w:rsidP="00A363EC">
      <w:pPr>
        <w:tabs>
          <w:tab w:val="left" w:pos="426"/>
          <w:tab w:val="left" w:pos="782"/>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з)</w:t>
      </w:r>
      <w:r w:rsidRPr="00A363EC">
        <w:rPr>
          <w:rFonts w:ascii="Times New Roman" w:hAnsi="Times New Roman" w:cs="Times New Roman"/>
          <w:sz w:val="20"/>
          <w:szCs w:val="20"/>
        </w:rPr>
        <w:tab/>
        <w:t>по заявлению Потребителя;</w:t>
      </w:r>
    </w:p>
    <w:p w:rsidR="003E4099" w:rsidRPr="00A363EC" w:rsidRDefault="003E4099" w:rsidP="00A363EC">
      <w:pPr>
        <w:tabs>
          <w:tab w:val="left" w:pos="426"/>
          <w:tab w:val="left" w:pos="822"/>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и)</w:t>
      </w:r>
      <w:r w:rsidRPr="00A363EC">
        <w:rPr>
          <w:rFonts w:ascii="Times New Roman" w:hAnsi="Times New Roman" w:cs="Times New Roman"/>
          <w:sz w:val="20"/>
          <w:szCs w:val="20"/>
        </w:rPr>
        <w:tab/>
        <w:t>для проведения планового ремонта и работ по обслуживанию тепловых сетей, к которым присоединен Потребитель;</w:t>
      </w:r>
    </w:p>
    <w:p w:rsidR="003E4099" w:rsidRPr="00A363EC" w:rsidRDefault="003E4099" w:rsidP="00F62275">
      <w:pPr>
        <w:tabs>
          <w:tab w:val="left" w:pos="426"/>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к) прекращение обязатель</w:t>
      </w:r>
      <w:proofErr w:type="gramStart"/>
      <w:r w:rsidRPr="00A363EC">
        <w:rPr>
          <w:rFonts w:ascii="Times New Roman" w:hAnsi="Times New Roman" w:cs="Times New Roman"/>
          <w:sz w:val="20"/>
          <w:szCs w:val="20"/>
        </w:rPr>
        <w:t>ств ст</w:t>
      </w:r>
      <w:proofErr w:type="gramEnd"/>
      <w:r w:rsidRPr="00A363EC">
        <w:rPr>
          <w:rFonts w:ascii="Times New Roman" w:hAnsi="Times New Roman" w:cs="Times New Roman"/>
          <w:sz w:val="20"/>
          <w:szCs w:val="20"/>
        </w:rPr>
        <w:t xml:space="preserve">орон по настоящему </w:t>
      </w:r>
      <w:r w:rsidR="00042484">
        <w:rPr>
          <w:rFonts w:ascii="Times New Roman" w:hAnsi="Times New Roman" w:cs="Times New Roman"/>
          <w:sz w:val="20"/>
          <w:szCs w:val="20"/>
        </w:rPr>
        <w:t>контракт</w:t>
      </w:r>
      <w:r w:rsidRPr="00A363EC">
        <w:rPr>
          <w:rFonts w:ascii="Times New Roman" w:hAnsi="Times New Roman" w:cs="Times New Roman"/>
          <w:sz w:val="20"/>
          <w:szCs w:val="20"/>
        </w:rPr>
        <w:t>у;</w:t>
      </w:r>
    </w:p>
    <w:p w:rsidR="003E4099" w:rsidRPr="00A363EC" w:rsidRDefault="003E4099" w:rsidP="00A363EC">
      <w:pPr>
        <w:tabs>
          <w:tab w:val="left" w:pos="426"/>
        </w:tabs>
        <w:ind w:firstLine="567"/>
        <w:jc w:val="both"/>
        <w:rPr>
          <w:rFonts w:ascii="Times New Roman" w:hAnsi="Times New Roman" w:cs="Times New Roman"/>
          <w:color w:val="auto"/>
          <w:sz w:val="20"/>
          <w:szCs w:val="20"/>
        </w:rPr>
      </w:pPr>
      <w:r w:rsidRPr="00A363EC">
        <w:rPr>
          <w:rFonts w:ascii="Times New Roman" w:hAnsi="Times New Roman" w:cs="Times New Roman"/>
          <w:sz w:val="20"/>
          <w:szCs w:val="20"/>
        </w:rPr>
        <w:t xml:space="preserve">л) в иных случаях, предусмотренных действующим законодательством РФ и настоящим </w:t>
      </w:r>
      <w:r w:rsidR="00042484">
        <w:rPr>
          <w:rFonts w:ascii="Times New Roman" w:hAnsi="Times New Roman" w:cs="Times New Roman"/>
          <w:sz w:val="20"/>
          <w:szCs w:val="20"/>
        </w:rPr>
        <w:t>контрактом</w:t>
      </w:r>
      <w:r w:rsidRPr="00A363EC">
        <w:rPr>
          <w:rFonts w:ascii="Times New Roman" w:hAnsi="Times New Roman" w:cs="Times New Roman"/>
          <w:sz w:val="20"/>
          <w:szCs w:val="20"/>
        </w:rPr>
        <w:t>.</w:t>
      </w:r>
    </w:p>
    <w:p w:rsidR="003E4099" w:rsidRDefault="003E4099" w:rsidP="00437456">
      <w:pPr>
        <w:tabs>
          <w:tab w:val="left" w:pos="426"/>
        </w:tabs>
        <w:ind w:firstLine="567"/>
        <w:jc w:val="both"/>
        <w:rPr>
          <w:rFonts w:ascii="Times New Roman" w:hAnsi="Times New Roman" w:cs="Times New Roman"/>
          <w:sz w:val="20"/>
          <w:szCs w:val="20"/>
        </w:rPr>
      </w:pPr>
      <w:r w:rsidRPr="00A363EC">
        <w:rPr>
          <w:rFonts w:ascii="Times New Roman" w:hAnsi="Times New Roman" w:cs="Times New Roman"/>
          <w:sz w:val="20"/>
          <w:szCs w:val="20"/>
        </w:rPr>
        <w:t>Прекращение подачи тепловой энергии и теплоносителя может быть выполнено путем демонтажа трубопроводов тепловых сетей, по которым осуществляется подача тепловой энергии на объекты Потребителя.</w:t>
      </w:r>
    </w:p>
    <w:p w:rsidR="003E4099" w:rsidRPr="00F62E07" w:rsidRDefault="003E4099" w:rsidP="00437456">
      <w:pPr>
        <w:tabs>
          <w:tab w:val="left" w:pos="426"/>
        </w:tabs>
        <w:ind w:firstLine="567"/>
        <w:jc w:val="both"/>
        <w:rPr>
          <w:rFonts w:ascii="Times New Roman" w:hAnsi="Times New Roman" w:cs="Times New Roman"/>
          <w:sz w:val="20"/>
          <w:szCs w:val="20"/>
        </w:rPr>
      </w:pPr>
      <w:r w:rsidRPr="00437456">
        <w:rPr>
          <w:rFonts w:ascii="Times New Roman" w:hAnsi="Times New Roman" w:cs="Times New Roman"/>
          <w:sz w:val="18"/>
          <w:szCs w:val="18"/>
        </w:rPr>
        <w:t>8.3</w:t>
      </w:r>
      <w:r>
        <w:rPr>
          <w:rFonts w:ascii="Times New Roman" w:hAnsi="Times New Roman" w:cs="Times New Roman"/>
          <w:sz w:val="20"/>
          <w:szCs w:val="20"/>
        </w:rPr>
        <w:t xml:space="preserve">. </w:t>
      </w:r>
      <w:proofErr w:type="gramStart"/>
      <w:r w:rsidRPr="00A363EC">
        <w:rPr>
          <w:rFonts w:ascii="Times New Roman" w:hAnsi="Times New Roman" w:cs="Times New Roman"/>
          <w:sz w:val="20"/>
          <w:szCs w:val="20"/>
        </w:rPr>
        <w:t>До введения ограничения по</w:t>
      </w:r>
      <w:r>
        <w:rPr>
          <w:rFonts w:ascii="Times New Roman" w:hAnsi="Times New Roman" w:cs="Times New Roman"/>
          <w:sz w:val="20"/>
          <w:szCs w:val="20"/>
        </w:rPr>
        <w:t xml:space="preserve">дачи энергии </w:t>
      </w:r>
      <w:r w:rsidRPr="00A363EC">
        <w:rPr>
          <w:rFonts w:ascii="Times New Roman" w:hAnsi="Times New Roman" w:cs="Times New Roman"/>
          <w:sz w:val="20"/>
          <w:szCs w:val="20"/>
        </w:rPr>
        <w:t xml:space="preserve">Потребителю ТСО предупреждает в письменной форме Потребителя о возможности введения указанного ограничения в случае неуплаты задолженности до истечения 2-го периода платежа или в случае </w:t>
      </w:r>
      <w:proofErr w:type="spellStart"/>
      <w:r w:rsidRPr="00A363EC">
        <w:rPr>
          <w:rFonts w:ascii="Times New Roman" w:hAnsi="Times New Roman" w:cs="Times New Roman"/>
          <w:sz w:val="20"/>
          <w:szCs w:val="20"/>
        </w:rPr>
        <w:t>неустранения</w:t>
      </w:r>
      <w:proofErr w:type="spellEnd"/>
      <w:r w:rsidRPr="00A363EC">
        <w:rPr>
          <w:rFonts w:ascii="Times New Roman" w:hAnsi="Times New Roman" w:cs="Times New Roman"/>
          <w:sz w:val="20"/>
          <w:szCs w:val="20"/>
        </w:rPr>
        <w:t xml:space="preserve"> нарушения условий </w:t>
      </w:r>
      <w:r w:rsidR="00042484">
        <w:rPr>
          <w:rFonts w:ascii="Times New Roman" w:hAnsi="Times New Roman" w:cs="Times New Roman"/>
          <w:sz w:val="20"/>
          <w:szCs w:val="20"/>
        </w:rPr>
        <w:t>контракта</w:t>
      </w:r>
      <w:r w:rsidRPr="00A363EC">
        <w:rPr>
          <w:rFonts w:ascii="Times New Roman" w:hAnsi="Times New Roman" w:cs="Times New Roman"/>
          <w:sz w:val="20"/>
          <w:szCs w:val="20"/>
        </w:rPr>
        <w:t xml:space="preserve"> о количестве, качестве и значениях термодинамических параметров возвращаемого теплоносителя и/или нарушения </w:t>
      </w:r>
      <w:r>
        <w:rPr>
          <w:rFonts w:ascii="Times New Roman" w:hAnsi="Times New Roman" w:cs="Times New Roman"/>
          <w:sz w:val="20"/>
          <w:szCs w:val="20"/>
        </w:rPr>
        <w:t>режима потребления энергии</w:t>
      </w:r>
      <w:r w:rsidRPr="00A363EC">
        <w:rPr>
          <w:rFonts w:ascii="Times New Roman" w:hAnsi="Times New Roman" w:cs="Times New Roman"/>
          <w:sz w:val="20"/>
          <w:szCs w:val="20"/>
        </w:rPr>
        <w:t>, существенно влияющих на теплоснабжение других потребителей в данной системе теплоснабжения, а также</w:t>
      </w:r>
      <w:proofErr w:type="gramEnd"/>
      <w:r w:rsidRPr="00A363EC">
        <w:rPr>
          <w:rFonts w:ascii="Times New Roman" w:hAnsi="Times New Roman" w:cs="Times New Roman"/>
          <w:sz w:val="20"/>
          <w:szCs w:val="20"/>
        </w:rPr>
        <w:t xml:space="preserve"> в случае несоблюдения установленных техническими регламентами обязательных требований безопасной эксплуатации </w:t>
      </w:r>
      <w:proofErr w:type="spellStart"/>
      <w:r w:rsidRPr="00A363EC">
        <w:rPr>
          <w:rFonts w:ascii="Times New Roman" w:hAnsi="Times New Roman" w:cs="Times New Roman"/>
          <w:sz w:val="20"/>
          <w:szCs w:val="20"/>
        </w:rPr>
        <w:t>теплопотребляющих</w:t>
      </w:r>
      <w:proofErr w:type="spellEnd"/>
      <w:r w:rsidRPr="00A363EC">
        <w:rPr>
          <w:rFonts w:ascii="Times New Roman" w:hAnsi="Times New Roman" w:cs="Times New Roman"/>
          <w:sz w:val="20"/>
          <w:szCs w:val="20"/>
        </w:rPr>
        <w:t xml:space="preserve"> установок. При задержке платежей или </w:t>
      </w:r>
      <w:proofErr w:type="spellStart"/>
      <w:r w:rsidRPr="00A363EC">
        <w:rPr>
          <w:rFonts w:ascii="Times New Roman" w:hAnsi="Times New Roman" w:cs="Times New Roman"/>
          <w:sz w:val="20"/>
          <w:szCs w:val="20"/>
        </w:rPr>
        <w:t>неустранении</w:t>
      </w:r>
      <w:proofErr w:type="spellEnd"/>
      <w:r w:rsidRPr="00A363EC">
        <w:rPr>
          <w:rFonts w:ascii="Times New Roman" w:hAnsi="Times New Roman" w:cs="Times New Roman"/>
          <w:sz w:val="20"/>
          <w:szCs w:val="20"/>
        </w:rPr>
        <w:t xml:space="preserve"> нарушений в</w:t>
      </w:r>
      <w:r w:rsidRPr="004B789B">
        <w:rPr>
          <w:rFonts w:ascii="Times New Roman" w:hAnsi="Times New Roman" w:cs="Times New Roman"/>
          <w:sz w:val="20"/>
          <w:szCs w:val="20"/>
        </w:rPr>
        <w:t xml:space="preserve"> установленный срок ТСО вправе ввести ограничение подачи энергии, если иное не предусмотрено настоящим </w:t>
      </w:r>
      <w:r w:rsidR="00042484">
        <w:rPr>
          <w:rFonts w:ascii="Times New Roman" w:hAnsi="Times New Roman" w:cs="Times New Roman"/>
          <w:sz w:val="20"/>
          <w:szCs w:val="20"/>
        </w:rPr>
        <w:t>контрактом</w:t>
      </w:r>
      <w:r w:rsidRPr="004B789B">
        <w:rPr>
          <w:rFonts w:ascii="Times New Roman" w:hAnsi="Times New Roman" w:cs="Times New Roman"/>
          <w:sz w:val="20"/>
          <w:szCs w:val="20"/>
        </w:rPr>
        <w:t>, и должна известить об этом Потребителя не менее чем за сутки до введения указанного ограничения. Ограничение подачи энергии вводится в установленный предупреждением срок путем сокращения подаваемого объема теплоносителя и/или снижения его температуры</w:t>
      </w:r>
      <w:proofErr w:type="gramStart"/>
      <w:r w:rsidRPr="004B789B">
        <w:rPr>
          <w:rFonts w:ascii="Times New Roman" w:hAnsi="Times New Roman" w:cs="Times New Roman"/>
          <w:sz w:val="20"/>
          <w:szCs w:val="20"/>
        </w:rPr>
        <w:t>.</w:t>
      </w:r>
      <w:r w:rsidRPr="00A363EC">
        <w:rPr>
          <w:rFonts w:ascii="Times New Roman" w:hAnsi="Times New Roman" w:cs="Times New Roman"/>
          <w:sz w:val="20"/>
          <w:szCs w:val="20"/>
        </w:rPr>
        <w:t>Е</w:t>
      </w:r>
      <w:proofErr w:type="gramEnd"/>
      <w:r w:rsidRPr="00A363EC">
        <w:rPr>
          <w:rFonts w:ascii="Times New Roman" w:hAnsi="Times New Roman" w:cs="Times New Roman"/>
          <w:sz w:val="20"/>
          <w:szCs w:val="20"/>
        </w:rPr>
        <w:t xml:space="preserve">сли по истечении 5 дней со дня введения ограничения подачи </w:t>
      </w:r>
      <w:r>
        <w:rPr>
          <w:rFonts w:ascii="Times New Roman" w:hAnsi="Times New Roman" w:cs="Times New Roman"/>
          <w:sz w:val="20"/>
          <w:szCs w:val="20"/>
        </w:rPr>
        <w:t xml:space="preserve">энергии </w:t>
      </w:r>
      <w:r w:rsidRPr="00A363EC">
        <w:rPr>
          <w:rFonts w:ascii="Times New Roman" w:hAnsi="Times New Roman" w:cs="Times New Roman"/>
          <w:sz w:val="20"/>
          <w:szCs w:val="20"/>
        </w:rPr>
        <w:t xml:space="preserve">Потребителем не будет погашена образовавшаяся задолженность или не устранены нарушения условий </w:t>
      </w:r>
      <w:r w:rsidR="00042484">
        <w:rPr>
          <w:rFonts w:ascii="Times New Roman" w:hAnsi="Times New Roman" w:cs="Times New Roman"/>
          <w:sz w:val="20"/>
          <w:szCs w:val="20"/>
        </w:rPr>
        <w:t>контракта</w:t>
      </w:r>
      <w:r w:rsidRPr="00A363EC">
        <w:rPr>
          <w:rFonts w:ascii="Times New Roman" w:hAnsi="Times New Roman" w:cs="Times New Roman"/>
          <w:sz w:val="20"/>
          <w:szCs w:val="20"/>
        </w:rPr>
        <w:t xml:space="preserve"> о количестве, качестве и значениях термодинамических параметров возвращаемого теплоносителя и/или нарушения режима потребления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w:t>
      </w:r>
      <w:proofErr w:type="spellStart"/>
      <w:r w:rsidRPr="00A363EC">
        <w:rPr>
          <w:rFonts w:ascii="Times New Roman" w:hAnsi="Times New Roman" w:cs="Times New Roman"/>
          <w:sz w:val="20"/>
          <w:szCs w:val="20"/>
        </w:rPr>
        <w:t>теплопотребляющих</w:t>
      </w:r>
      <w:proofErr w:type="spellEnd"/>
      <w:r w:rsidRPr="00A363EC">
        <w:rPr>
          <w:rFonts w:ascii="Times New Roman" w:hAnsi="Times New Roman" w:cs="Times New Roman"/>
          <w:sz w:val="20"/>
          <w:szCs w:val="20"/>
        </w:rPr>
        <w:t xml:space="preserve"> установок, теплоснабжающая организация прекращает п</w:t>
      </w:r>
      <w:r>
        <w:rPr>
          <w:rFonts w:ascii="Times New Roman" w:hAnsi="Times New Roman" w:cs="Times New Roman"/>
          <w:sz w:val="20"/>
          <w:szCs w:val="20"/>
        </w:rPr>
        <w:t>одачу энергии</w:t>
      </w:r>
      <w:r w:rsidRPr="00A363EC">
        <w:rPr>
          <w:rFonts w:ascii="Times New Roman" w:hAnsi="Times New Roman" w:cs="Times New Roman"/>
          <w:sz w:val="20"/>
          <w:szCs w:val="20"/>
        </w:rPr>
        <w:t>, письменно уведомив Потребителя не менее чем за 1 сутки о дате и времени полного прекращения п</w:t>
      </w:r>
      <w:r>
        <w:rPr>
          <w:rFonts w:ascii="Times New Roman" w:hAnsi="Times New Roman" w:cs="Times New Roman"/>
          <w:sz w:val="20"/>
          <w:szCs w:val="20"/>
        </w:rPr>
        <w:t>одачи энергии</w:t>
      </w:r>
      <w:r w:rsidRPr="00A363EC">
        <w:rPr>
          <w:rFonts w:ascii="Times New Roman" w:hAnsi="Times New Roman" w:cs="Times New Roman"/>
          <w:sz w:val="20"/>
          <w:szCs w:val="20"/>
        </w:rPr>
        <w:t>.</w:t>
      </w:r>
    </w:p>
    <w:p w:rsidR="003E4099" w:rsidRPr="004917D1" w:rsidRDefault="003E4099" w:rsidP="00283D8C">
      <w:pPr>
        <w:numPr>
          <w:ilvl w:val="0"/>
          <w:numId w:val="15"/>
        </w:numPr>
        <w:tabs>
          <w:tab w:val="left" w:pos="709"/>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Уведомление об ограничении режима потребл</w:t>
      </w:r>
      <w:r>
        <w:rPr>
          <w:rFonts w:ascii="Times New Roman" w:hAnsi="Times New Roman" w:cs="Times New Roman"/>
          <w:sz w:val="20"/>
          <w:szCs w:val="20"/>
        </w:rPr>
        <w:t xml:space="preserve">ения энергии </w:t>
      </w:r>
      <w:r w:rsidRPr="00F62275">
        <w:rPr>
          <w:rFonts w:ascii="Times New Roman" w:hAnsi="Times New Roman" w:cs="Times New Roman"/>
          <w:sz w:val="20"/>
          <w:szCs w:val="20"/>
        </w:rPr>
        <w:t xml:space="preserve">направляется ТСО Потребителю в письменной форме заказным письмом с уведомлением о вручении, либо вручается нарочным под роспись Потребителя, копия уведомления об ограничении </w:t>
      </w:r>
      <w:r>
        <w:rPr>
          <w:rFonts w:ascii="Times New Roman" w:hAnsi="Times New Roman" w:cs="Times New Roman"/>
          <w:sz w:val="20"/>
          <w:szCs w:val="20"/>
        </w:rPr>
        <w:t>режима потребления</w:t>
      </w:r>
      <w:r w:rsidRPr="00F62275">
        <w:rPr>
          <w:rFonts w:ascii="Times New Roman" w:hAnsi="Times New Roman" w:cs="Times New Roman"/>
          <w:sz w:val="20"/>
          <w:szCs w:val="20"/>
        </w:rPr>
        <w:t xml:space="preserve"> может</w:t>
      </w:r>
      <w:r w:rsidRPr="00FF04A4">
        <w:rPr>
          <w:rFonts w:ascii="Times New Roman" w:hAnsi="Times New Roman" w:cs="Times New Roman"/>
          <w:sz w:val="20"/>
          <w:szCs w:val="20"/>
        </w:rPr>
        <w:t>направляться</w:t>
      </w:r>
      <w:r w:rsidRPr="00FF04A4">
        <w:rPr>
          <w:rFonts w:ascii="Times New Roman" w:hAnsi="Times New Roman" w:cs="Times New Roman"/>
          <w:sz w:val="20"/>
          <w:szCs w:val="20"/>
        </w:rPr>
        <w:tab/>
        <w:t>посредст</w:t>
      </w:r>
      <w:r>
        <w:rPr>
          <w:rFonts w:ascii="Times New Roman" w:hAnsi="Times New Roman" w:cs="Times New Roman"/>
          <w:sz w:val="20"/>
          <w:szCs w:val="20"/>
        </w:rPr>
        <w:t>вом</w:t>
      </w:r>
      <w:r>
        <w:rPr>
          <w:rFonts w:ascii="Times New Roman" w:hAnsi="Times New Roman" w:cs="Times New Roman"/>
          <w:sz w:val="20"/>
          <w:szCs w:val="20"/>
        </w:rPr>
        <w:tab/>
        <w:t xml:space="preserve">телефонной связи по </w:t>
      </w:r>
      <w:proofErr w:type="spellStart"/>
      <w:r>
        <w:rPr>
          <w:rFonts w:ascii="Times New Roman" w:hAnsi="Times New Roman" w:cs="Times New Roman"/>
          <w:sz w:val="20"/>
          <w:szCs w:val="20"/>
        </w:rPr>
        <w:t>номеру____________________</w:t>
      </w:r>
      <w:proofErr w:type="spellEnd"/>
      <w:r w:rsidRPr="00FF04A4">
        <w:rPr>
          <w:rFonts w:ascii="Times New Roman" w:hAnsi="Times New Roman" w:cs="Times New Roman"/>
          <w:sz w:val="20"/>
          <w:szCs w:val="20"/>
        </w:rPr>
        <w:t xml:space="preserve">, либо </w:t>
      </w:r>
      <w:proofErr w:type="spellStart"/>
      <w:r w:rsidRPr="00FF04A4">
        <w:rPr>
          <w:rFonts w:ascii="Times New Roman" w:hAnsi="Times New Roman" w:cs="Times New Roman"/>
          <w:sz w:val="20"/>
          <w:szCs w:val="20"/>
        </w:rPr>
        <w:t>по</w:t>
      </w:r>
      <w:r>
        <w:rPr>
          <w:rFonts w:ascii="Times New Roman" w:hAnsi="Times New Roman" w:cs="Times New Roman"/>
          <w:sz w:val="20"/>
          <w:szCs w:val="20"/>
        </w:rPr>
        <w:t>эл</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очте_____________________</w:t>
      </w:r>
      <w:proofErr w:type="spellEnd"/>
      <w:r>
        <w:rPr>
          <w:rFonts w:ascii="Times New Roman" w:hAnsi="Times New Roman" w:cs="Times New Roman"/>
          <w:sz w:val="20"/>
          <w:szCs w:val="20"/>
        </w:rPr>
        <w:t xml:space="preserve">. </w:t>
      </w:r>
      <w:r w:rsidRPr="00FF04A4">
        <w:rPr>
          <w:rFonts w:ascii="Times New Roman" w:hAnsi="Times New Roman" w:cs="Times New Roman"/>
          <w:sz w:val="20"/>
          <w:szCs w:val="20"/>
        </w:rPr>
        <w:t xml:space="preserve">Потребитель несёт ответственность за функционирование указанного номерателефона (факса) и адреса </w:t>
      </w:r>
      <w:proofErr w:type="spellStart"/>
      <w:r w:rsidRPr="00FF04A4">
        <w:rPr>
          <w:rFonts w:ascii="Times New Roman" w:hAnsi="Times New Roman" w:cs="Times New Roman"/>
          <w:sz w:val="20"/>
          <w:szCs w:val="20"/>
        </w:rPr>
        <w:t>эл.почты</w:t>
      </w:r>
      <w:proofErr w:type="spellEnd"/>
      <w:r w:rsidRPr="00FF04A4">
        <w:rPr>
          <w:rFonts w:ascii="Times New Roman" w:hAnsi="Times New Roman" w:cs="Times New Roman"/>
          <w:sz w:val="20"/>
          <w:szCs w:val="20"/>
        </w:rPr>
        <w:t>.</w:t>
      </w:r>
    </w:p>
    <w:p w:rsidR="003E4099" w:rsidRPr="00F62275" w:rsidRDefault="003E4099" w:rsidP="00FF04A4">
      <w:pPr>
        <w:numPr>
          <w:ilvl w:val="0"/>
          <w:numId w:val="15"/>
        </w:numPr>
        <w:tabs>
          <w:tab w:val="left" w:pos="851"/>
        </w:tabs>
        <w:ind w:firstLine="426"/>
        <w:jc w:val="both"/>
        <w:rPr>
          <w:rFonts w:ascii="Times New Roman" w:hAnsi="Times New Roman" w:cs="Times New Roman"/>
          <w:color w:val="auto"/>
          <w:sz w:val="20"/>
          <w:szCs w:val="20"/>
        </w:rPr>
      </w:pPr>
      <w:proofErr w:type="gramStart"/>
      <w:r w:rsidRPr="00F62275">
        <w:rPr>
          <w:rFonts w:ascii="Times New Roman" w:hAnsi="Times New Roman" w:cs="Times New Roman"/>
          <w:sz w:val="20"/>
          <w:szCs w:val="20"/>
        </w:rPr>
        <w:t>Возобновление п</w:t>
      </w:r>
      <w:r>
        <w:rPr>
          <w:rFonts w:ascii="Times New Roman" w:hAnsi="Times New Roman" w:cs="Times New Roman"/>
          <w:sz w:val="20"/>
          <w:szCs w:val="20"/>
        </w:rPr>
        <w:t>одачи энергии</w:t>
      </w:r>
      <w:r w:rsidRPr="00F62275">
        <w:rPr>
          <w:rFonts w:ascii="Times New Roman" w:hAnsi="Times New Roman" w:cs="Times New Roman"/>
          <w:sz w:val="20"/>
          <w:szCs w:val="20"/>
        </w:rPr>
        <w:t xml:space="preserve"> осуществляется после полного погашения задолженности или заключения соглашения о реструктуризации долга, устранения нарушения условий </w:t>
      </w:r>
      <w:r w:rsidR="00042484">
        <w:rPr>
          <w:rFonts w:ascii="Times New Roman" w:hAnsi="Times New Roman" w:cs="Times New Roman"/>
          <w:sz w:val="20"/>
          <w:szCs w:val="20"/>
        </w:rPr>
        <w:t>контракта</w:t>
      </w:r>
      <w:r w:rsidRPr="00F62275">
        <w:rPr>
          <w:rFonts w:ascii="Times New Roman" w:hAnsi="Times New Roman" w:cs="Times New Roman"/>
          <w:sz w:val="20"/>
          <w:szCs w:val="20"/>
        </w:rPr>
        <w:t xml:space="preserve"> о количестве, качестве и значениях термодинамических параметров возвращаемого теплоносителя и (или) нарушения режима потребления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w:t>
      </w:r>
      <w:proofErr w:type="spellStart"/>
      <w:r w:rsidRPr="00F62275">
        <w:rPr>
          <w:rFonts w:ascii="Times New Roman" w:hAnsi="Times New Roman" w:cs="Times New Roman"/>
          <w:sz w:val="20"/>
          <w:szCs w:val="20"/>
        </w:rPr>
        <w:t>теплопотребляющих</w:t>
      </w:r>
      <w:proofErr w:type="spellEnd"/>
      <w:r w:rsidRPr="00F62275">
        <w:rPr>
          <w:rFonts w:ascii="Times New Roman" w:hAnsi="Times New Roman" w:cs="Times New Roman"/>
          <w:sz w:val="20"/>
          <w:szCs w:val="20"/>
        </w:rPr>
        <w:t xml:space="preserve"> установок.</w:t>
      </w:r>
      <w:proofErr w:type="gramEnd"/>
    </w:p>
    <w:p w:rsidR="004917D1" w:rsidRPr="004917D1" w:rsidRDefault="003E4099" w:rsidP="00F62275">
      <w:pPr>
        <w:numPr>
          <w:ilvl w:val="0"/>
          <w:numId w:val="15"/>
        </w:numPr>
        <w:tabs>
          <w:tab w:val="left" w:pos="709"/>
          <w:tab w:val="left" w:pos="951"/>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 xml:space="preserve">В случае отсутствия технической возможности введения полного или частичного ограничения режима потребления, или в случае отказа Потребителя самостоятельно произвести ограничение режима потребления, ТСО вправе произвести оперативные действия (в том числе по отключению) в </w:t>
      </w:r>
      <w:proofErr w:type="spellStart"/>
      <w:r w:rsidRPr="00F62275">
        <w:rPr>
          <w:rFonts w:ascii="Times New Roman" w:hAnsi="Times New Roman" w:cs="Times New Roman"/>
          <w:sz w:val="20"/>
          <w:szCs w:val="20"/>
        </w:rPr>
        <w:t>энергопринимающих</w:t>
      </w:r>
      <w:proofErr w:type="spellEnd"/>
      <w:r w:rsidRPr="00F62275">
        <w:rPr>
          <w:rFonts w:ascii="Times New Roman" w:hAnsi="Times New Roman" w:cs="Times New Roman"/>
          <w:sz w:val="20"/>
          <w:szCs w:val="20"/>
        </w:rPr>
        <w:t xml:space="preserve"> устройствах</w:t>
      </w:r>
    </w:p>
    <w:p w:rsidR="004917D1" w:rsidRPr="00322B34" w:rsidRDefault="004917D1" w:rsidP="004917D1">
      <w:pPr>
        <w:ind w:left="426" w:firstLine="567"/>
        <w:jc w:val="right"/>
        <w:rPr>
          <w:rFonts w:ascii="Times New Roman" w:hAnsi="Times New Roman" w:cs="Times New Roman"/>
          <w:b/>
          <w:bCs/>
          <w:sz w:val="20"/>
          <w:szCs w:val="20"/>
        </w:rPr>
      </w:pPr>
      <w:r w:rsidRPr="00322B34">
        <w:rPr>
          <w:rFonts w:ascii="Times New Roman" w:hAnsi="Times New Roman" w:cs="Times New Roman"/>
          <w:b/>
          <w:bCs/>
          <w:sz w:val="20"/>
          <w:szCs w:val="20"/>
        </w:rPr>
        <w:t>7</w:t>
      </w:r>
    </w:p>
    <w:p w:rsidR="004917D1" w:rsidRPr="004B789B" w:rsidRDefault="004917D1" w:rsidP="004917D1">
      <w:pPr>
        <w:ind w:firstLine="567"/>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004736BC">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w:t>
      </w:r>
    </w:p>
    <w:p w:rsidR="004917D1" w:rsidRDefault="004917D1" w:rsidP="004917D1">
      <w:pPr>
        <w:tabs>
          <w:tab w:val="left" w:pos="709"/>
          <w:tab w:val="left" w:pos="951"/>
        </w:tabs>
        <w:jc w:val="both"/>
        <w:rPr>
          <w:rFonts w:ascii="Times New Roman" w:hAnsi="Times New Roman" w:cs="Times New Roman"/>
          <w:sz w:val="20"/>
          <w:szCs w:val="20"/>
        </w:rPr>
      </w:pPr>
    </w:p>
    <w:p w:rsidR="003E4099" w:rsidRPr="00F62275" w:rsidRDefault="003E4099" w:rsidP="004917D1">
      <w:pPr>
        <w:tabs>
          <w:tab w:val="left" w:pos="709"/>
          <w:tab w:val="left" w:pos="951"/>
        </w:tabs>
        <w:jc w:val="both"/>
        <w:rPr>
          <w:rFonts w:ascii="Times New Roman" w:hAnsi="Times New Roman" w:cs="Times New Roman"/>
          <w:color w:val="auto"/>
          <w:sz w:val="20"/>
          <w:szCs w:val="20"/>
        </w:rPr>
      </w:pPr>
      <w:r w:rsidRPr="00F62275">
        <w:rPr>
          <w:rFonts w:ascii="Times New Roman" w:hAnsi="Times New Roman" w:cs="Times New Roman"/>
          <w:sz w:val="20"/>
          <w:szCs w:val="20"/>
        </w:rPr>
        <w:t xml:space="preserve"> Потребителя в присутствии его представителя. Порядок такого переключения аналогичен порядку, определенному в </w:t>
      </w:r>
      <w:r w:rsidRPr="00F62275">
        <w:rPr>
          <w:rFonts w:ascii="Times New Roman" w:hAnsi="Times New Roman" w:cs="Times New Roman"/>
          <w:sz w:val="20"/>
          <w:szCs w:val="20"/>
        </w:rPr>
        <w:lastRenderedPageBreak/>
        <w:t xml:space="preserve">п.8.7. настоящего </w:t>
      </w:r>
      <w:r w:rsidR="00042484">
        <w:rPr>
          <w:rFonts w:ascii="Times New Roman" w:hAnsi="Times New Roman" w:cs="Times New Roman"/>
          <w:sz w:val="20"/>
          <w:szCs w:val="20"/>
        </w:rPr>
        <w:t>контракта</w:t>
      </w:r>
      <w:r w:rsidRPr="00F62275">
        <w:rPr>
          <w:rFonts w:ascii="Times New Roman" w:hAnsi="Times New Roman" w:cs="Times New Roman"/>
          <w:sz w:val="20"/>
          <w:szCs w:val="20"/>
        </w:rPr>
        <w:t>.</w:t>
      </w:r>
    </w:p>
    <w:p w:rsidR="003E4099" w:rsidRPr="009114E3" w:rsidRDefault="003E4099" w:rsidP="009114E3">
      <w:pPr>
        <w:numPr>
          <w:ilvl w:val="0"/>
          <w:numId w:val="15"/>
        </w:numPr>
        <w:tabs>
          <w:tab w:val="left" w:pos="426"/>
          <w:tab w:val="left" w:pos="851"/>
          <w:tab w:val="left" w:pos="975"/>
        </w:tabs>
        <w:ind w:firstLine="426"/>
        <w:jc w:val="both"/>
        <w:rPr>
          <w:rFonts w:ascii="Times New Roman" w:hAnsi="Times New Roman" w:cs="Times New Roman"/>
          <w:color w:val="auto"/>
          <w:sz w:val="20"/>
          <w:szCs w:val="20"/>
        </w:rPr>
      </w:pPr>
      <w:proofErr w:type="gramStart"/>
      <w:r w:rsidRPr="00F62275">
        <w:rPr>
          <w:rFonts w:ascii="Times New Roman" w:hAnsi="Times New Roman" w:cs="Times New Roman"/>
          <w:sz w:val="20"/>
          <w:szCs w:val="20"/>
        </w:rPr>
        <w:t>В случае если по</w:t>
      </w:r>
      <w:r>
        <w:rPr>
          <w:rFonts w:ascii="Times New Roman" w:hAnsi="Times New Roman" w:cs="Times New Roman"/>
          <w:sz w:val="20"/>
          <w:szCs w:val="20"/>
        </w:rPr>
        <w:t xml:space="preserve">дача энергии </w:t>
      </w:r>
      <w:r w:rsidRPr="00F62275">
        <w:rPr>
          <w:rFonts w:ascii="Times New Roman" w:hAnsi="Times New Roman" w:cs="Times New Roman"/>
          <w:sz w:val="20"/>
          <w:szCs w:val="20"/>
        </w:rPr>
        <w:t xml:space="preserve">Потребителю осуществляется по тепловым сетям, принадлежащим </w:t>
      </w:r>
      <w:proofErr w:type="spellStart"/>
      <w:r w:rsidRPr="00F62275">
        <w:rPr>
          <w:rFonts w:ascii="Times New Roman" w:hAnsi="Times New Roman" w:cs="Times New Roman"/>
          <w:sz w:val="20"/>
          <w:szCs w:val="20"/>
        </w:rPr>
        <w:t>теплосетевой</w:t>
      </w:r>
      <w:proofErr w:type="spellEnd"/>
      <w:r w:rsidRPr="00F62275">
        <w:rPr>
          <w:rFonts w:ascii="Times New Roman" w:hAnsi="Times New Roman" w:cs="Times New Roman"/>
          <w:sz w:val="20"/>
          <w:szCs w:val="20"/>
        </w:rPr>
        <w:t xml:space="preserve"> организации или </w:t>
      </w:r>
      <w:proofErr w:type="spellStart"/>
      <w:r w:rsidRPr="00F62275">
        <w:rPr>
          <w:rFonts w:ascii="Times New Roman" w:hAnsi="Times New Roman" w:cs="Times New Roman"/>
          <w:sz w:val="20"/>
          <w:szCs w:val="20"/>
        </w:rPr>
        <w:t>теплопотребляющие</w:t>
      </w:r>
      <w:proofErr w:type="spellEnd"/>
      <w:r w:rsidRPr="00F62275">
        <w:rPr>
          <w:rFonts w:ascii="Times New Roman" w:hAnsi="Times New Roman" w:cs="Times New Roman"/>
          <w:sz w:val="20"/>
          <w:szCs w:val="20"/>
        </w:rPr>
        <w:t xml:space="preserve"> установки Потребителя подключены к тепловым сетям третьих лиц, не оказывающих услуги по передаче энергии, или коллекторам источника энергии иного владельца, не являющегося теплоснабжающей организацией по отношению к данному Потребителю, действия по ограничению, прекращению данной подачи, осуществляются </w:t>
      </w:r>
      <w:proofErr w:type="spellStart"/>
      <w:r w:rsidRPr="00F62275">
        <w:rPr>
          <w:rFonts w:ascii="Times New Roman" w:hAnsi="Times New Roman" w:cs="Times New Roman"/>
          <w:sz w:val="20"/>
          <w:szCs w:val="20"/>
        </w:rPr>
        <w:t>теплосетевой</w:t>
      </w:r>
      <w:proofErr w:type="spellEnd"/>
      <w:r w:rsidRPr="00F62275">
        <w:rPr>
          <w:rFonts w:ascii="Times New Roman" w:hAnsi="Times New Roman" w:cs="Times New Roman"/>
          <w:sz w:val="20"/>
          <w:szCs w:val="20"/>
        </w:rPr>
        <w:t xml:space="preserve"> организацией или владельцем тепловых сетей либо</w:t>
      </w:r>
      <w:proofErr w:type="gramEnd"/>
    </w:p>
    <w:p w:rsidR="003E4099" w:rsidRPr="00F62275" w:rsidRDefault="003E4099" w:rsidP="009114E3">
      <w:pPr>
        <w:tabs>
          <w:tab w:val="left" w:pos="426"/>
          <w:tab w:val="left" w:pos="851"/>
          <w:tab w:val="left" w:pos="975"/>
        </w:tabs>
        <w:jc w:val="both"/>
        <w:rPr>
          <w:rFonts w:ascii="Times New Roman" w:hAnsi="Times New Roman" w:cs="Times New Roman"/>
          <w:color w:val="auto"/>
          <w:sz w:val="20"/>
          <w:szCs w:val="20"/>
        </w:rPr>
      </w:pPr>
      <w:r w:rsidRPr="00F62275">
        <w:rPr>
          <w:rFonts w:ascii="Times New Roman" w:hAnsi="Times New Roman" w:cs="Times New Roman"/>
          <w:sz w:val="20"/>
          <w:szCs w:val="20"/>
        </w:rPr>
        <w:t xml:space="preserve">источника энергии на основании уведомления, направленного ТСО. </w:t>
      </w:r>
      <w:proofErr w:type="spellStart"/>
      <w:proofErr w:type="gramStart"/>
      <w:r w:rsidRPr="00F62275">
        <w:rPr>
          <w:rFonts w:ascii="Times New Roman" w:hAnsi="Times New Roman" w:cs="Times New Roman"/>
          <w:sz w:val="20"/>
          <w:szCs w:val="20"/>
        </w:rPr>
        <w:t>Теплосетевая</w:t>
      </w:r>
      <w:proofErr w:type="spellEnd"/>
      <w:r w:rsidRPr="00F62275">
        <w:rPr>
          <w:rFonts w:ascii="Times New Roman" w:hAnsi="Times New Roman" w:cs="Times New Roman"/>
          <w:sz w:val="20"/>
          <w:szCs w:val="20"/>
        </w:rPr>
        <w:t xml:space="preserve"> организация или владелец тепловых сетей либо источника имеет право осуществить в присутствии представителей ТСО и Потребителя необходимые переключения в </w:t>
      </w:r>
      <w:proofErr w:type="spellStart"/>
      <w:r w:rsidRPr="00F62275">
        <w:rPr>
          <w:rFonts w:ascii="Times New Roman" w:hAnsi="Times New Roman" w:cs="Times New Roman"/>
          <w:sz w:val="20"/>
          <w:szCs w:val="20"/>
        </w:rPr>
        <w:t>теплопотребляющих</w:t>
      </w:r>
      <w:proofErr w:type="spellEnd"/>
      <w:r w:rsidRPr="00F62275">
        <w:rPr>
          <w:rFonts w:ascii="Times New Roman" w:hAnsi="Times New Roman" w:cs="Times New Roman"/>
          <w:sz w:val="20"/>
          <w:szCs w:val="20"/>
        </w:rPr>
        <w:t xml:space="preserve"> установках, принадлежащих Потребителю, если эта </w:t>
      </w:r>
      <w:proofErr w:type="spellStart"/>
      <w:r w:rsidRPr="00F62275">
        <w:rPr>
          <w:rFonts w:ascii="Times New Roman" w:hAnsi="Times New Roman" w:cs="Times New Roman"/>
          <w:sz w:val="20"/>
          <w:szCs w:val="20"/>
        </w:rPr>
        <w:t>теплосетевая</w:t>
      </w:r>
      <w:proofErr w:type="spellEnd"/>
      <w:r w:rsidRPr="00F62275">
        <w:rPr>
          <w:rFonts w:ascii="Times New Roman" w:hAnsi="Times New Roman" w:cs="Times New Roman"/>
          <w:sz w:val="20"/>
          <w:szCs w:val="20"/>
        </w:rPr>
        <w:t xml:space="preserve"> организация или владелец тепловых сетей либо источника энергии не может реализовать с использованием своих объектов принадлежащее ей право ограничения потребления и снижения параметров потребления энергии.</w:t>
      </w:r>
      <w:proofErr w:type="gramEnd"/>
      <w:r w:rsidRPr="00F62275">
        <w:rPr>
          <w:rFonts w:ascii="Times New Roman" w:hAnsi="Times New Roman" w:cs="Times New Roman"/>
          <w:sz w:val="20"/>
          <w:szCs w:val="20"/>
        </w:rPr>
        <w:t xml:space="preserve"> Если Потребитель уклонился от присутствия при осуществлении переключений, переключения производятся в присутствии 2 любых незаинтересованных лиц. Ограничение или прекращение п</w:t>
      </w:r>
      <w:r>
        <w:rPr>
          <w:rFonts w:ascii="Times New Roman" w:hAnsi="Times New Roman" w:cs="Times New Roman"/>
          <w:sz w:val="20"/>
          <w:szCs w:val="20"/>
        </w:rPr>
        <w:t>одачи энергии</w:t>
      </w:r>
      <w:r w:rsidRPr="00F62275">
        <w:rPr>
          <w:rFonts w:ascii="Times New Roman" w:hAnsi="Times New Roman" w:cs="Times New Roman"/>
          <w:sz w:val="20"/>
          <w:szCs w:val="20"/>
        </w:rPr>
        <w:t xml:space="preserve"> производится в сроки указанные в уведомлении, направляемом в соответствии с п.п.8.3,. настоящего </w:t>
      </w:r>
      <w:r w:rsidR="00042484">
        <w:rPr>
          <w:rFonts w:ascii="Times New Roman" w:hAnsi="Times New Roman" w:cs="Times New Roman"/>
          <w:sz w:val="20"/>
          <w:szCs w:val="20"/>
        </w:rPr>
        <w:t>контракта</w:t>
      </w:r>
      <w:r w:rsidRPr="00F62275">
        <w:rPr>
          <w:rFonts w:ascii="Times New Roman" w:hAnsi="Times New Roman" w:cs="Times New Roman"/>
          <w:sz w:val="20"/>
          <w:szCs w:val="20"/>
        </w:rPr>
        <w:t>.</w:t>
      </w:r>
    </w:p>
    <w:p w:rsidR="003E4099" w:rsidRPr="00F62275" w:rsidRDefault="003E4099" w:rsidP="0066357D">
      <w:pPr>
        <w:numPr>
          <w:ilvl w:val="0"/>
          <w:numId w:val="15"/>
        </w:numPr>
        <w:tabs>
          <w:tab w:val="left" w:pos="709"/>
          <w:tab w:val="left" w:pos="942"/>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 xml:space="preserve">ТСО освобождается от обязанности поставить </w:t>
      </w:r>
      <w:r>
        <w:rPr>
          <w:rFonts w:ascii="Times New Roman" w:hAnsi="Times New Roman" w:cs="Times New Roman"/>
          <w:sz w:val="20"/>
          <w:szCs w:val="20"/>
        </w:rPr>
        <w:t>объем энергии</w:t>
      </w:r>
      <w:r w:rsidRPr="00F62275">
        <w:rPr>
          <w:rFonts w:ascii="Times New Roman" w:hAnsi="Times New Roman" w:cs="Times New Roman"/>
          <w:sz w:val="20"/>
          <w:szCs w:val="20"/>
        </w:rPr>
        <w:t xml:space="preserve">, недопоставленный в период ограничения режима потребления, введенного в соответствии с условиями законодательства РФ и настоящего </w:t>
      </w:r>
      <w:r w:rsidR="00042484">
        <w:rPr>
          <w:rFonts w:ascii="Times New Roman" w:hAnsi="Times New Roman" w:cs="Times New Roman"/>
          <w:sz w:val="20"/>
          <w:szCs w:val="20"/>
        </w:rPr>
        <w:t>контракта</w:t>
      </w:r>
      <w:r w:rsidRPr="00F62275">
        <w:rPr>
          <w:rFonts w:ascii="Times New Roman" w:hAnsi="Times New Roman" w:cs="Times New Roman"/>
          <w:sz w:val="20"/>
          <w:szCs w:val="20"/>
        </w:rPr>
        <w:t>.</w:t>
      </w:r>
    </w:p>
    <w:p w:rsidR="003E4099" w:rsidRPr="00F62275" w:rsidRDefault="003E4099" w:rsidP="0066357D">
      <w:pPr>
        <w:numPr>
          <w:ilvl w:val="0"/>
          <w:numId w:val="15"/>
        </w:numPr>
        <w:tabs>
          <w:tab w:val="left" w:pos="709"/>
          <w:tab w:val="left" w:pos="951"/>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 xml:space="preserve">Расходы ТСО по ограничению и возобновлению подачи энергии, понесенные в связи с ненадлежащим исполнением Потребителем условий настоящего </w:t>
      </w:r>
      <w:r w:rsidR="00042484">
        <w:rPr>
          <w:rFonts w:ascii="Times New Roman" w:hAnsi="Times New Roman" w:cs="Times New Roman"/>
          <w:sz w:val="20"/>
          <w:szCs w:val="20"/>
        </w:rPr>
        <w:t>контракта</w:t>
      </w:r>
      <w:r w:rsidRPr="00F62275">
        <w:rPr>
          <w:rFonts w:ascii="Times New Roman" w:hAnsi="Times New Roman" w:cs="Times New Roman"/>
          <w:sz w:val="20"/>
          <w:szCs w:val="20"/>
        </w:rPr>
        <w:t>, возмещаются Потребителем согласно представленной ТСО калькуляции (либо иных документов).</w:t>
      </w:r>
    </w:p>
    <w:p w:rsidR="003E4099" w:rsidRPr="00F62275" w:rsidRDefault="003E4099" w:rsidP="0066357D">
      <w:pPr>
        <w:numPr>
          <w:ilvl w:val="0"/>
          <w:numId w:val="15"/>
        </w:numPr>
        <w:tabs>
          <w:tab w:val="left" w:pos="851"/>
          <w:tab w:val="left" w:pos="1057"/>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 Аварийные ограничения осуществляются в соответствии с графиками аварийного ограничения, разрабатываемыми ТСО.</w:t>
      </w:r>
    </w:p>
    <w:p w:rsidR="003E4099" w:rsidRPr="00F62275" w:rsidRDefault="003E4099" w:rsidP="0066357D">
      <w:pPr>
        <w:tabs>
          <w:tab w:val="left" w:pos="426"/>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Необходимость введения аварийных ограничений может возникнуть в следующих случаях:</w:t>
      </w:r>
    </w:p>
    <w:p w:rsidR="003E4099" w:rsidRPr="00F62275" w:rsidRDefault="003E4099" w:rsidP="0066357D">
      <w:pPr>
        <w:tabs>
          <w:tab w:val="left" w:pos="426"/>
          <w:tab w:val="left" w:pos="778"/>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а)</w:t>
      </w:r>
      <w:r w:rsidRPr="00F62275">
        <w:rPr>
          <w:rFonts w:ascii="Times New Roman" w:hAnsi="Times New Roman" w:cs="Times New Roman"/>
          <w:sz w:val="20"/>
          <w:szCs w:val="20"/>
        </w:rPr>
        <w:tab/>
        <w:t>понижение температуры наружного воздуха ниже расчетных значений более чем на 10 градусов на срок более 3 суток;</w:t>
      </w:r>
    </w:p>
    <w:p w:rsidR="003E4099" w:rsidRPr="00F62275" w:rsidRDefault="003E4099" w:rsidP="0066357D">
      <w:pPr>
        <w:tabs>
          <w:tab w:val="left" w:pos="426"/>
          <w:tab w:val="left" w:pos="801"/>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б)</w:t>
      </w:r>
      <w:r w:rsidRPr="00F62275">
        <w:rPr>
          <w:rFonts w:ascii="Times New Roman" w:hAnsi="Times New Roman" w:cs="Times New Roman"/>
          <w:sz w:val="20"/>
          <w:szCs w:val="20"/>
        </w:rPr>
        <w:tab/>
        <w:t>возникновение недостатка топлива на источниках энергии;</w:t>
      </w:r>
    </w:p>
    <w:p w:rsidR="003E4099" w:rsidRPr="00F62275" w:rsidRDefault="003E4099" w:rsidP="0066357D">
      <w:pPr>
        <w:tabs>
          <w:tab w:val="left" w:pos="426"/>
          <w:tab w:val="left" w:pos="788"/>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в)</w:t>
      </w:r>
      <w:r w:rsidRPr="00F62275">
        <w:rPr>
          <w:rFonts w:ascii="Times New Roman" w:hAnsi="Times New Roman" w:cs="Times New Roman"/>
          <w:sz w:val="20"/>
          <w:szCs w:val="20"/>
        </w:rPr>
        <w:tab/>
        <w:t xml:space="preserve">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энергии (паровых и водогрейных котлов, </w:t>
      </w:r>
      <w:proofErr w:type="spellStart"/>
      <w:r w:rsidRPr="00F62275">
        <w:rPr>
          <w:rFonts w:ascii="Times New Roman" w:hAnsi="Times New Roman" w:cs="Times New Roman"/>
          <w:sz w:val="20"/>
          <w:szCs w:val="20"/>
        </w:rPr>
        <w:t>водоподогревателей</w:t>
      </w:r>
      <w:proofErr w:type="spellEnd"/>
      <w:r w:rsidRPr="00F62275">
        <w:rPr>
          <w:rFonts w:ascii="Times New Roman" w:hAnsi="Times New Roman" w:cs="Times New Roman"/>
          <w:sz w:val="20"/>
          <w:szCs w:val="20"/>
        </w:rPr>
        <w:t xml:space="preserve"> и другого оборудования), требующего восстановления более 6 часов в отопительный период;</w:t>
      </w:r>
    </w:p>
    <w:p w:rsidR="003E4099" w:rsidRPr="00F62275" w:rsidRDefault="003E4099" w:rsidP="0066357D">
      <w:pPr>
        <w:tabs>
          <w:tab w:val="left" w:pos="426"/>
          <w:tab w:val="left" w:pos="769"/>
        </w:tabs>
        <w:ind w:firstLine="426"/>
        <w:jc w:val="both"/>
        <w:rPr>
          <w:rFonts w:ascii="Times New Roman" w:hAnsi="Times New Roman" w:cs="Times New Roman"/>
          <w:color w:val="auto"/>
          <w:sz w:val="20"/>
          <w:szCs w:val="20"/>
        </w:rPr>
      </w:pPr>
      <w:r w:rsidRPr="00F62275">
        <w:rPr>
          <w:rFonts w:ascii="Times New Roman" w:hAnsi="Times New Roman" w:cs="Times New Roman"/>
          <w:sz w:val="20"/>
          <w:szCs w:val="20"/>
        </w:rPr>
        <w:t>г)</w:t>
      </w:r>
      <w:r w:rsidRPr="00F62275">
        <w:rPr>
          <w:rFonts w:ascii="Times New Roman" w:hAnsi="Times New Roman" w:cs="Times New Roman"/>
          <w:sz w:val="20"/>
          <w:szCs w:val="20"/>
        </w:rPr>
        <w:tab/>
        <w:t xml:space="preserve">нарушение или угроза нарушения гидравлического режима тепловой сети по причине сокращения расхода </w:t>
      </w:r>
      <w:proofErr w:type="spellStart"/>
      <w:r w:rsidRPr="00F62275">
        <w:rPr>
          <w:rFonts w:ascii="Times New Roman" w:hAnsi="Times New Roman" w:cs="Times New Roman"/>
          <w:sz w:val="20"/>
          <w:szCs w:val="20"/>
        </w:rPr>
        <w:t>подпиточной</w:t>
      </w:r>
      <w:proofErr w:type="spellEnd"/>
      <w:r w:rsidRPr="00F62275">
        <w:rPr>
          <w:rFonts w:ascii="Times New Roman" w:hAnsi="Times New Roman" w:cs="Times New Roman"/>
          <w:sz w:val="20"/>
          <w:szCs w:val="20"/>
        </w:rPr>
        <w:t xml:space="preserve"> воды из-за неисправности оборудования в схеме подпитку или </w:t>
      </w:r>
      <w:proofErr w:type="spellStart"/>
      <w:r w:rsidRPr="00F62275">
        <w:rPr>
          <w:rFonts w:ascii="Times New Roman" w:hAnsi="Times New Roman" w:cs="Times New Roman"/>
          <w:sz w:val="20"/>
          <w:szCs w:val="20"/>
        </w:rPr>
        <w:t>химводоочистки</w:t>
      </w:r>
      <w:proofErr w:type="spellEnd"/>
      <w:r w:rsidRPr="00F62275">
        <w:rPr>
          <w:rFonts w:ascii="Times New Roman" w:hAnsi="Times New Roman" w:cs="Times New Roman"/>
          <w:sz w:val="20"/>
          <w:szCs w:val="20"/>
        </w:rPr>
        <w:t>, а также прекращение подачи воды на источник энергии от системы водоснабжения;</w:t>
      </w:r>
    </w:p>
    <w:p w:rsidR="003E4099" w:rsidRDefault="003E4099" w:rsidP="009114E3">
      <w:pPr>
        <w:tabs>
          <w:tab w:val="left" w:pos="426"/>
          <w:tab w:val="left" w:pos="788"/>
        </w:tabs>
        <w:ind w:firstLine="426"/>
        <w:jc w:val="both"/>
        <w:rPr>
          <w:rFonts w:ascii="Times New Roman" w:hAnsi="Times New Roman" w:cs="Times New Roman"/>
          <w:sz w:val="20"/>
          <w:szCs w:val="20"/>
        </w:rPr>
      </w:pPr>
      <w:r w:rsidRPr="00F62275">
        <w:rPr>
          <w:rFonts w:ascii="Times New Roman" w:hAnsi="Times New Roman" w:cs="Times New Roman"/>
          <w:sz w:val="20"/>
          <w:szCs w:val="20"/>
        </w:rPr>
        <w:t>д)</w:t>
      </w:r>
      <w:r w:rsidRPr="00F62275">
        <w:rPr>
          <w:rFonts w:ascii="Times New Roman" w:hAnsi="Times New Roman" w:cs="Times New Roman"/>
          <w:sz w:val="20"/>
          <w:szCs w:val="20"/>
        </w:rPr>
        <w:tab/>
        <w:t xml:space="preserve">нарушение гидравлического режима тепловой сети по причине аварийного прекращения электропитания сетевых и </w:t>
      </w:r>
      <w:proofErr w:type="spellStart"/>
      <w:r w:rsidRPr="00F62275">
        <w:rPr>
          <w:rFonts w:ascii="Times New Roman" w:hAnsi="Times New Roman" w:cs="Times New Roman"/>
          <w:sz w:val="20"/>
          <w:szCs w:val="20"/>
        </w:rPr>
        <w:t>подпиточных</w:t>
      </w:r>
      <w:proofErr w:type="spellEnd"/>
      <w:r w:rsidRPr="00F62275">
        <w:rPr>
          <w:rFonts w:ascii="Times New Roman" w:hAnsi="Times New Roman" w:cs="Times New Roman"/>
          <w:sz w:val="20"/>
          <w:szCs w:val="20"/>
        </w:rPr>
        <w:t xml:space="preserve"> насосов на источнике энергии и подкачивающих насосов на тепловой сети;</w:t>
      </w:r>
    </w:p>
    <w:p w:rsidR="003E4099" w:rsidRDefault="003E4099" w:rsidP="00437456">
      <w:pPr>
        <w:ind w:firstLine="360"/>
        <w:rPr>
          <w:rFonts w:ascii="Times New Roman" w:hAnsi="Times New Roman" w:cs="Times New Roman"/>
          <w:b/>
          <w:bCs/>
          <w:sz w:val="20"/>
          <w:szCs w:val="20"/>
        </w:rPr>
      </w:pPr>
      <w:r w:rsidRPr="00F62275">
        <w:rPr>
          <w:rFonts w:ascii="Times New Roman" w:hAnsi="Times New Roman" w:cs="Times New Roman"/>
          <w:sz w:val="20"/>
          <w:szCs w:val="20"/>
        </w:rPr>
        <w:t>е)</w:t>
      </w:r>
      <w:r w:rsidRPr="00F62275">
        <w:rPr>
          <w:rFonts w:ascii="Times New Roman" w:hAnsi="Times New Roman" w:cs="Times New Roman"/>
          <w:sz w:val="20"/>
          <w:szCs w:val="20"/>
        </w:rPr>
        <w:tab/>
        <w:t>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3E4099" w:rsidRPr="00451D1C" w:rsidRDefault="003E4099" w:rsidP="00437456">
      <w:pPr>
        <w:numPr>
          <w:ilvl w:val="0"/>
          <w:numId w:val="16"/>
        </w:numPr>
        <w:tabs>
          <w:tab w:val="left" w:pos="709"/>
          <w:tab w:val="left" w:pos="1043"/>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 случае если проведение ремонтных работ на тепловых сетях или источниках энергии невозможно без ограничения режима потребления Потребителя, ТСО, уведомляет Потребителя об ограничении подач</w:t>
      </w:r>
      <w:r>
        <w:rPr>
          <w:rFonts w:ascii="Times New Roman" w:hAnsi="Times New Roman" w:cs="Times New Roman"/>
          <w:sz w:val="20"/>
          <w:szCs w:val="20"/>
        </w:rPr>
        <w:t xml:space="preserve">и энергии </w:t>
      </w:r>
      <w:r w:rsidRPr="00451D1C">
        <w:rPr>
          <w:rFonts w:ascii="Times New Roman" w:hAnsi="Times New Roman" w:cs="Times New Roman"/>
          <w:sz w:val="20"/>
          <w:szCs w:val="20"/>
        </w:rPr>
        <w:t xml:space="preserve">путем отправки уведомления в </w:t>
      </w:r>
      <w:proofErr w:type="gramStart"/>
      <w:r w:rsidRPr="00451D1C">
        <w:rPr>
          <w:rFonts w:ascii="Times New Roman" w:hAnsi="Times New Roman" w:cs="Times New Roman"/>
          <w:sz w:val="20"/>
          <w:szCs w:val="20"/>
        </w:rPr>
        <w:t>порядке</w:t>
      </w:r>
      <w:proofErr w:type="gramEnd"/>
      <w:r w:rsidRPr="00451D1C">
        <w:rPr>
          <w:rFonts w:ascii="Times New Roman" w:hAnsi="Times New Roman" w:cs="Times New Roman"/>
          <w:sz w:val="20"/>
          <w:szCs w:val="20"/>
        </w:rPr>
        <w:t xml:space="preserve"> предусмотренном п. 8.4. </w:t>
      </w:r>
      <w:r w:rsidR="00042484">
        <w:rPr>
          <w:rFonts w:ascii="Times New Roman" w:hAnsi="Times New Roman" w:cs="Times New Roman"/>
          <w:sz w:val="20"/>
          <w:szCs w:val="20"/>
        </w:rPr>
        <w:t>контракта</w:t>
      </w:r>
      <w:r w:rsidRPr="00451D1C">
        <w:rPr>
          <w:rFonts w:ascii="Times New Roman" w:hAnsi="Times New Roman" w:cs="Times New Roman"/>
          <w:sz w:val="20"/>
          <w:szCs w:val="20"/>
        </w:rPr>
        <w:t xml:space="preserve"> в следующие сроки:</w:t>
      </w:r>
    </w:p>
    <w:p w:rsidR="003E4099" w:rsidRPr="00451D1C" w:rsidRDefault="003E4099" w:rsidP="00437456">
      <w:pPr>
        <w:tabs>
          <w:tab w:val="left" w:pos="567"/>
          <w:tab w:val="left" w:pos="798"/>
        </w:tabs>
        <w:ind w:firstLine="360"/>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при возникновении дефицита тепловой мощности и отсутствии резервов на источниках энергии - за 10 часов до начала ограничений;</w:t>
      </w:r>
    </w:p>
    <w:p w:rsidR="003E4099" w:rsidRPr="0044208D" w:rsidRDefault="003E4099" w:rsidP="00437456">
      <w:pPr>
        <w:tabs>
          <w:tab w:val="left" w:pos="567"/>
          <w:tab w:val="left" w:pos="816"/>
        </w:tabs>
        <w:ind w:firstLine="360"/>
        <w:jc w:val="both"/>
        <w:rPr>
          <w:rFonts w:ascii="Times New Roman" w:hAnsi="Times New Roman" w:cs="Times New Roman"/>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при дефиците топлива - не более чем за 24 часа до начала ограничений;</w:t>
      </w:r>
    </w:p>
    <w:p w:rsidR="003E4099" w:rsidRDefault="003E4099" w:rsidP="00283D8C">
      <w:pPr>
        <w:tabs>
          <w:tab w:val="left" w:pos="567"/>
        </w:tabs>
        <w:ind w:firstLine="360"/>
        <w:jc w:val="both"/>
        <w:rPr>
          <w:rFonts w:ascii="Times New Roman" w:hAnsi="Times New Roman" w:cs="Times New Roman"/>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при аварийных ситуациях, требующих принятия безотлагательных мер, осуществляется срочное введение ограничения и отключения с последующим в течение 1 часа оповещением потребителей о причинах и предполагаемой продолжительности отключения.</w:t>
      </w:r>
    </w:p>
    <w:p w:rsidR="003E4099" w:rsidRPr="006E564A" w:rsidRDefault="003E4099" w:rsidP="004917D1">
      <w:pPr>
        <w:tabs>
          <w:tab w:val="left" w:pos="567"/>
        </w:tabs>
        <w:ind w:firstLine="360"/>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В случае если ограничение режима происходит при проведении ремонтных работ </w:t>
      </w:r>
      <w:proofErr w:type="spellStart"/>
      <w:r w:rsidRPr="00451D1C">
        <w:rPr>
          <w:rFonts w:ascii="Times New Roman" w:hAnsi="Times New Roman" w:cs="Times New Roman"/>
          <w:sz w:val="20"/>
          <w:szCs w:val="20"/>
        </w:rPr>
        <w:t>теплосетевой</w:t>
      </w:r>
      <w:proofErr w:type="spellEnd"/>
      <w:r w:rsidRPr="00451D1C">
        <w:rPr>
          <w:rFonts w:ascii="Times New Roman" w:hAnsi="Times New Roman" w:cs="Times New Roman"/>
          <w:sz w:val="20"/>
          <w:szCs w:val="20"/>
        </w:rPr>
        <w:t xml:space="preserve"> организацией, либо иным владельцем тепловых сетей или источника энергии уведомление Потребителя осуществляют указанные лица.</w:t>
      </w:r>
    </w:p>
    <w:p w:rsidR="003E4099" w:rsidRPr="00451D1C" w:rsidRDefault="003E4099" w:rsidP="00F62275">
      <w:pPr>
        <w:numPr>
          <w:ilvl w:val="0"/>
          <w:numId w:val="17"/>
        </w:numPr>
        <w:tabs>
          <w:tab w:val="left" w:pos="127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При несогласии Потребителя со сроками проведения ремонтных работ, указанными ТСО в уведомлении, Потребитель направляет ТСО мотивированные возражения, при не направлении возражений Потребителя в течение 12 часов сроки ремонтных работ считаются согласованными Потребителем. В соответствии с возражениями Потребителя ТСО корректирует срок проведения ремонтных работ, любо отказывает в корректировке срока проведения ремонтных </w:t>
      </w:r>
      <w:proofErr w:type="gramStart"/>
      <w:r w:rsidRPr="00451D1C">
        <w:rPr>
          <w:rFonts w:ascii="Times New Roman" w:hAnsi="Times New Roman" w:cs="Times New Roman"/>
          <w:sz w:val="20"/>
          <w:szCs w:val="20"/>
        </w:rPr>
        <w:t>работ</w:t>
      </w:r>
      <w:proofErr w:type="gramEnd"/>
      <w:r w:rsidRPr="00451D1C">
        <w:rPr>
          <w:rFonts w:ascii="Times New Roman" w:hAnsi="Times New Roman" w:cs="Times New Roman"/>
          <w:sz w:val="20"/>
          <w:szCs w:val="20"/>
        </w:rPr>
        <w:t xml:space="preserve"> о чем уведомляет Потребителя. При отказе ТСО от сроков предложенных Потребителем, Потребитель обращается в орган местного самоуправления за урегулированием разногласий между Потребителем и ТСО, решение органа местного самоуправление о сроке проведения ремонтных работ будет являться обязательным для ТСО.</w:t>
      </w:r>
    </w:p>
    <w:p w:rsidR="003E4099" w:rsidRPr="004917D1" w:rsidRDefault="003E4099" w:rsidP="00F62275">
      <w:pPr>
        <w:numPr>
          <w:ilvl w:val="0"/>
          <w:numId w:val="17"/>
        </w:numPr>
        <w:tabs>
          <w:tab w:val="left" w:pos="851"/>
          <w:tab w:val="left" w:pos="1245"/>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За нарушение </w:t>
      </w:r>
      <w:proofErr w:type="gramStart"/>
      <w:r w:rsidRPr="00451D1C">
        <w:rPr>
          <w:rFonts w:ascii="Times New Roman" w:hAnsi="Times New Roman" w:cs="Times New Roman"/>
          <w:sz w:val="20"/>
          <w:szCs w:val="20"/>
        </w:rPr>
        <w:t>порядка согласования сроков проведения ремонтных работ</w:t>
      </w:r>
      <w:proofErr w:type="gramEnd"/>
      <w:r w:rsidRPr="00451D1C">
        <w:rPr>
          <w:rFonts w:ascii="Times New Roman" w:hAnsi="Times New Roman" w:cs="Times New Roman"/>
          <w:sz w:val="20"/>
          <w:szCs w:val="20"/>
        </w:rPr>
        <w:t xml:space="preserve"> и превышении срока проведения ремонтных работ согласованного сторонами, ТСО обязана возместить Потребителю причиненные этим убытки.</w:t>
      </w:r>
    </w:p>
    <w:p w:rsidR="004917D1" w:rsidRPr="00DB4F35" w:rsidRDefault="004917D1" w:rsidP="004917D1">
      <w:pPr>
        <w:jc w:val="right"/>
        <w:rPr>
          <w:rFonts w:ascii="Times New Roman" w:hAnsi="Times New Roman" w:cs="Times New Roman"/>
          <w:b/>
          <w:bCs/>
          <w:sz w:val="20"/>
          <w:szCs w:val="20"/>
        </w:rPr>
      </w:pPr>
      <w:r>
        <w:rPr>
          <w:rFonts w:ascii="Times New Roman" w:hAnsi="Times New Roman" w:cs="Times New Roman"/>
          <w:b/>
          <w:bCs/>
          <w:sz w:val="20"/>
          <w:szCs w:val="20"/>
        </w:rPr>
        <w:t>8</w:t>
      </w:r>
    </w:p>
    <w:p w:rsidR="004917D1" w:rsidRPr="004917D1" w:rsidRDefault="004917D1" w:rsidP="004917D1">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004736BC">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3E4099" w:rsidRPr="00451D1C" w:rsidRDefault="003E4099" w:rsidP="00451D1C">
      <w:pPr>
        <w:numPr>
          <w:ilvl w:val="0"/>
          <w:numId w:val="17"/>
        </w:numPr>
        <w:tabs>
          <w:tab w:val="left" w:pos="851"/>
          <w:tab w:val="left" w:pos="1235"/>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При совершении Потребителем действий (бездействий) препятствующих проведению ремонтных </w:t>
      </w:r>
      <w:r w:rsidRPr="00451D1C">
        <w:rPr>
          <w:rFonts w:ascii="Times New Roman" w:hAnsi="Times New Roman" w:cs="Times New Roman"/>
          <w:sz w:val="20"/>
          <w:szCs w:val="20"/>
        </w:rPr>
        <w:lastRenderedPageBreak/>
        <w:t>работ, ТСО вправе взыскать с Потребителя причиненные убытки, в том числе компенсацию стоимости недопоставл</w:t>
      </w:r>
      <w:r>
        <w:rPr>
          <w:rFonts w:ascii="Times New Roman" w:hAnsi="Times New Roman" w:cs="Times New Roman"/>
          <w:sz w:val="20"/>
          <w:szCs w:val="20"/>
        </w:rPr>
        <w:t>енной энергии</w:t>
      </w:r>
      <w:r w:rsidRPr="00451D1C">
        <w:rPr>
          <w:rFonts w:ascii="Times New Roman" w:hAnsi="Times New Roman" w:cs="Times New Roman"/>
          <w:sz w:val="20"/>
          <w:szCs w:val="20"/>
        </w:rPr>
        <w:t xml:space="preserve"> за время проведения ремонтных работ иным Потребителям ТСО.</w:t>
      </w:r>
    </w:p>
    <w:p w:rsidR="003E4099" w:rsidRPr="00A94C43" w:rsidRDefault="003E4099" w:rsidP="0044208D">
      <w:pPr>
        <w:numPr>
          <w:ilvl w:val="0"/>
          <w:numId w:val="16"/>
        </w:numPr>
        <w:tabs>
          <w:tab w:val="left" w:pos="851"/>
          <w:tab w:val="left" w:pos="1024"/>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Для социально значимой категории потребителей применяется порядок введения </w:t>
      </w:r>
      <w:proofErr w:type="gramStart"/>
      <w:r w:rsidRPr="00451D1C">
        <w:rPr>
          <w:rFonts w:ascii="Times New Roman" w:hAnsi="Times New Roman" w:cs="Times New Roman"/>
          <w:sz w:val="20"/>
          <w:szCs w:val="20"/>
        </w:rPr>
        <w:t>ограничений</w:t>
      </w:r>
      <w:proofErr w:type="gramEnd"/>
      <w:r w:rsidRPr="00451D1C">
        <w:rPr>
          <w:rFonts w:ascii="Times New Roman" w:hAnsi="Times New Roman" w:cs="Times New Roman"/>
          <w:sz w:val="20"/>
          <w:szCs w:val="20"/>
        </w:rPr>
        <w:t xml:space="preserve"> предусмотренный законодательством РФ.</w:t>
      </w:r>
    </w:p>
    <w:p w:rsidR="003E4099" w:rsidRPr="00451D1C" w:rsidRDefault="003E4099" w:rsidP="00451D1C">
      <w:pPr>
        <w:numPr>
          <w:ilvl w:val="0"/>
          <w:numId w:val="16"/>
        </w:numPr>
        <w:tabs>
          <w:tab w:val="left" w:pos="709"/>
          <w:tab w:val="left" w:pos="1029"/>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Режим введения ограничений и размер ограничиваемых нагрузок для социально значимой категории потребителей, определяются графиком ограничений, который после согласования органом местного самоуправления становится неотъемлемой частью настоящего </w:t>
      </w:r>
      <w:r w:rsidR="00042484">
        <w:rPr>
          <w:rFonts w:ascii="Times New Roman" w:hAnsi="Times New Roman" w:cs="Times New Roman"/>
          <w:sz w:val="20"/>
          <w:szCs w:val="20"/>
        </w:rPr>
        <w:t>контракта</w:t>
      </w:r>
      <w:r w:rsidRPr="00451D1C">
        <w:rPr>
          <w:rFonts w:ascii="Times New Roman" w:hAnsi="Times New Roman" w:cs="Times New Roman"/>
          <w:sz w:val="20"/>
          <w:szCs w:val="20"/>
        </w:rPr>
        <w:t xml:space="preserve">. До разработки указанного графика ТСО обязано соблюдать режим ограничений, предусмотренный п.4.7. настоящего </w:t>
      </w:r>
      <w:r w:rsidR="00042484">
        <w:rPr>
          <w:rFonts w:ascii="Times New Roman" w:hAnsi="Times New Roman" w:cs="Times New Roman"/>
          <w:sz w:val="20"/>
          <w:szCs w:val="20"/>
        </w:rPr>
        <w:t>контракта</w:t>
      </w:r>
      <w:r w:rsidRPr="00451D1C">
        <w:rPr>
          <w:rFonts w:ascii="Times New Roman" w:hAnsi="Times New Roman" w:cs="Times New Roman"/>
          <w:sz w:val="20"/>
          <w:szCs w:val="20"/>
        </w:rPr>
        <w:t>.</w:t>
      </w:r>
    </w:p>
    <w:p w:rsidR="003E4099" w:rsidRPr="00451D1C" w:rsidRDefault="003E4099" w:rsidP="008C6B45">
      <w:pPr>
        <w:tabs>
          <w:tab w:val="left" w:pos="567"/>
        </w:tabs>
        <w:ind w:firstLine="426"/>
        <w:jc w:val="both"/>
        <w:rPr>
          <w:rFonts w:ascii="Times New Roman" w:hAnsi="Times New Roman" w:cs="Times New Roman"/>
          <w:b/>
          <w:bCs/>
          <w:sz w:val="20"/>
          <w:szCs w:val="20"/>
        </w:rPr>
      </w:pPr>
      <w:r w:rsidRPr="00451D1C">
        <w:rPr>
          <w:rFonts w:ascii="Times New Roman" w:hAnsi="Times New Roman" w:cs="Times New Roman"/>
          <w:b/>
          <w:bCs/>
          <w:sz w:val="20"/>
          <w:szCs w:val="20"/>
        </w:rPr>
        <w:t>9. ОТВЕТСТВЕННОСТЬ СТОРОН.</w:t>
      </w:r>
    </w:p>
    <w:p w:rsidR="003E4099" w:rsidRPr="00451D1C" w:rsidRDefault="003E4099" w:rsidP="00451D1C">
      <w:pPr>
        <w:numPr>
          <w:ilvl w:val="0"/>
          <w:numId w:val="18"/>
        </w:numPr>
        <w:tabs>
          <w:tab w:val="left" w:pos="709"/>
          <w:tab w:val="left" w:pos="1034"/>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За неисполнение или ненадлежащее исполнение условий настоящего </w:t>
      </w:r>
      <w:r w:rsidR="00042484">
        <w:rPr>
          <w:rFonts w:ascii="Times New Roman" w:hAnsi="Times New Roman" w:cs="Times New Roman"/>
          <w:sz w:val="20"/>
          <w:szCs w:val="20"/>
        </w:rPr>
        <w:t>Контракта</w:t>
      </w:r>
      <w:r w:rsidRPr="00451D1C">
        <w:rPr>
          <w:rFonts w:ascii="Times New Roman" w:hAnsi="Times New Roman" w:cs="Times New Roman"/>
          <w:sz w:val="20"/>
          <w:szCs w:val="20"/>
        </w:rPr>
        <w:t xml:space="preserve"> стороны несут ответственность в соответствии с действующим законодательством РФ.</w:t>
      </w:r>
    </w:p>
    <w:p w:rsidR="003E4099" w:rsidRPr="00451D1C" w:rsidRDefault="003E4099" w:rsidP="00451D1C">
      <w:pPr>
        <w:numPr>
          <w:ilvl w:val="0"/>
          <w:numId w:val="18"/>
        </w:numPr>
        <w:tabs>
          <w:tab w:val="left" w:pos="709"/>
          <w:tab w:val="left" w:pos="947"/>
        </w:tabs>
        <w:ind w:firstLine="426"/>
        <w:jc w:val="both"/>
        <w:rPr>
          <w:rFonts w:ascii="Times New Roman" w:hAnsi="Times New Roman" w:cs="Times New Roman"/>
          <w:color w:val="auto"/>
          <w:sz w:val="20"/>
          <w:szCs w:val="20"/>
        </w:rPr>
      </w:pPr>
      <w:proofErr w:type="gramStart"/>
      <w:r w:rsidRPr="00451D1C">
        <w:rPr>
          <w:rFonts w:ascii="Times New Roman" w:hAnsi="Times New Roman" w:cs="Times New Roman"/>
          <w:sz w:val="20"/>
          <w:szCs w:val="20"/>
        </w:rPr>
        <w:t xml:space="preserve">При просрочке оплаты (в т.ч. за каждый период платежа) Потребитель уплачивает ТСО неустойку исходя из </w:t>
      </w:r>
      <w:proofErr w:type="spellStart"/>
      <w:r w:rsidRPr="00451D1C">
        <w:rPr>
          <w:rFonts w:ascii="Times New Roman" w:hAnsi="Times New Roman" w:cs="Times New Roman"/>
          <w:sz w:val="20"/>
          <w:szCs w:val="20"/>
        </w:rPr>
        <w:t>двухкратной</w:t>
      </w:r>
      <w:proofErr w:type="spellEnd"/>
      <w:r w:rsidRPr="00451D1C">
        <w:rPr>
          <w:rFonts w:ascii="Times New Roman" w:hAnsi="Times New Roman" w:cs="Times New Roman"/>
          <w:sz w:val="20"/>
          <w:szCs w:val="20"/>
        </w:rPr>
        <w:t xml:space="preserve"> учетной ставки рефинансирования Центрального банка Российской Федерации, действующей на день фактической уплаты неустойки (а в случае взыскания данной неустойки в судебном порядке - действующей на момент обращения в суд), от суммы не перечисленных (несвоевременно перечисленных) денежных средств за каждый день просрочки, начиная со следующего</w:t>
      </w:r>
      <w:proofErr w:type="gramEnd"/>
      <w:r w:rsidRPr="00451D1C">
        <w:rPr>
          <w:rFonts w:ascii="Times New Roman" w:hAnsi="Times New Roman" w:cs="Times New Roman"/>
          <w:sz w:val="20"/>
          <w:szCs w:val="20"/>
        </w:rPr>
        <w:t xml:space="preserve"> дня после наступления срока оплаты по день фактической оплаты включительно. Указанный размер неустойки применяется, если иной размер не установлен императивной нормой действующего законодательства РФ.</w:t>
      </w:r>
    </w:p>
    <w:p w:rsidR="003E4099" w:rsidRPr="00451D1C" w:rsidRDefault="003E4099" w:rsidP="00451D1C">
      <w:pPr>
        <w:numPr>
          <w:ilvl w:val="0"/>
          <w:numId w:val="18"/>
        </w:numPr>
        <w:tabs>
          <w:tab w:val="left" w:pos="709"/>
          <w:tab w:val="left" w:pos="981"/>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Стороны несут ответственность за несоблюдение требований к параметрам качества теплоснабжения, нарушение режима потреб</w:t>
      </w:r>
      <w:r>
        <w:rPr>
          <w:rFonts w:ascii="Times New Roman" w:hAnsi="Times New Roman" w:cs="Times New Roman"/>
          <w:sz w:val="20"/>
          <w:szCs w:val="20"/>
        </w:rPr>
        <w:t>ления энергии</w:t>
      </w:r>
      <w:r w:rsidRPr="00451D1C">
        <w:rPr>
          <w:rFonts w:ascii="Times New Roman" w:hAnsi="Times New Roman" w:cs="Times New Roman"/>
          <w:sz w:val="20"/>
          <w:szCs w:val="20"/>
        </w:rPr>
        <w:t xml:space="preserve">, в т.ч. ответственность за нарушение условий о количестве, качестве и значениях термодинамических параметров возвращаемого теплоносителя в порядке, установленном действующим законодательством и настоящим </w:t>
      </w:r>
      <w:r w:rsidR="00042484">
        <w:rPr>
          <w:rFonts w:ascii="Times New Roman" w:hAnsi="Times New Roman" w:cs="Times New Roman"/>
          <w:sz w:val="20"/>
          <w:szCs w:val="20"/>
        </w:rPr>
        <w:t>контрактом</w:t>
      </w:r>
      <w:r w:rsidRPr="00451D1C">
        <w:rPr>
          <w:rFonts w:ascii="Times New Roman" w:hAnsi="Times New Roman" w:cs="Times New Roman"/>
          <w:sz w:val="20"/>
          <w:szCs w:val="20"/>
        </w:rPr>
        <w:t>.</w:t>
      </w:r>
    </w:p>
    <w:p w:rsidR="003E4099" w:rsidRPr="00451D1C" w:rsidRDefault="003E4099" w:rsidP="00A94C43">
      <w:pPr>
        <w:numPr>
          <w:ilvl w:val="0"/>
          <w:numId w:val="18"/>
        </w:numPr>
        <w:tabs>
          <w:tab w:val="left" w:pos="709"/>
          <w:tab w:val="left" w:pos="942"/>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Стороны освобождаются от ответственности за неисполнение или ненадлежащее исполнение обязательств по настоящему </w:t>
      </w:r>
      <w:r w:rsidR="00042484">
        <w:rPr>
          <w:rFonts w:ascii="Times New Roman" w:hAnsi="Times New Roman" w:cs="Times New Roman"/>
          <w:sz w:val="20"/>
          <w:szCs w:val="20"/>
        </w:rPr>
        <w:t>контракт</w:t>
      </w:r>
      <w:r w:rsidRPr="00451D1C">
        <w:rPr>
          <w:rFonts w:ascii="Times New Roman" w:hAnsi="Times New Roman" w:cs="Times New Roman"/>
          <w:sz w:val="20"/>
          <w:szCs w:val="20"/>
        </w:rPr>
        <w:t xml:space="preserve">у, если это явилось следствием действия обстоятельств непреодолимой силы, то есть чрезвычайных и непредотвратимых при данных условиях обстоятельств: стихийных явлений (наводнение, пожар, землетрясение, гололед, ураган, шуга, длительное похолодание, при котором температура наружного воздуха держится более 48 </w:t>
      </w:r>
      <w:proofErr w:type="gramStart"/>
      <w:r w:rsidRPr="00451D1C">
        <w:rPr>
          <w:rFonts w:ascii="Times New Roman" w:hAnsi="Times New Roman" w:cs="Times New Roman"/>
          <w:sz w:val="20"/>
          <w:szCs w:val="20"/>
        </w:rPr>
        <w:t>часов</w:t>
      </w:r>
      <w:proofErr w:type="gramEnd"/>
      <w:r w:rsidRPr="00451D1C">
        <w:rPr>
          <w:rFonts w:ascii="Times New Roman" w:hAnsi="Times New Roman" w:cs="Times New Roman"/>
          <w:sz w:val="20"/>
          <w:szCs w:val="20"/>
        </w:rPr>
        <w:t xml:space="preserve"> ниже на 3 градусов и более расчетной температуры для проектирования отопления в данной местности и т.п.), военных действий любого характера, диверсий, террористических актов и т.п.</w:t>
      </w:r>
    </w:p>
    <w:p w:rsidR="003E4099" w:rsidRPr="008D0F3F" w:rsidRDefault="003E4099" w:rsidP="008D0F3F">
      <w:pPr>
        <w:numPr>
          <w:ilvl w:val="0"/>
          <w:numId w:val="24"/>
        </w:numPr>
        <w:tabs>
          <w:tab w:val="left" w:pos="937"/>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ТСО несет ответственность в установленном порядке за </w:t>
      </w:r>
      <w:proofErr w:type="spellStart"/>
      <w:r w:rsidRPr="00451D1C">
        <w:rPr>
          <w:rFonts w:ascii="Times New Roman" w:hAnsi="Times New Roman" w:cs="Times New Roman"/>
          <w:sz w:val="20"/>
          <w:szCs w:val="20"/>
        </w:rPr>
        <w:t>недоотпуск</w:t>
      </w:r>
      <w:proofErr w:type="spellEnd"/>
      <w:r w:rsidRPr="00451D1C">
        <w:rPr>
          <w:rFonts w:ascii="Times New Roman" w:hAnsi="Times New Roman" w:cs="Times New Roman"/>
          <w:sz w:val="20"/>
          <w:szCs w:val="20"/>
        </w:rPr>
        <w:t xml:space="preserve"> или предостав</w:t>
      </w:r>
      <w:r>
        <w:rPr>
          <w:rFonts w:ascii="Times New Roman" w:hAnsi="Times New Roman" w:cs="Times New Roman"/>
          <w:sz w:val="20"/>
          <w:szCs w:val="20"/>
        </w:rPr>
        <w:t>ление энергии</w:t>
      </w:r>
      <w:r w:rsidRPr="00451D1C">
        <w:rPr>
          <w:rFonts w:ascii="Times New Roman" w:hAnsi="Times New Roman" w:cs="Times New Roman"/>
          <w:sz w:val="20"/>
          <w:szCs w:val="20"/>
        </w:rPr>
        <w:t xml:space="preserve"> не соответствующего качества, установленного в </w:t>
      </w:r>
      <w:r w:rsidR="00042484">
        <w:rPr>
          <w:rFonts w:ascii="Times New Roman" w:hAnsi="Times New Roman" w:cs="Times New Roman"/>
          <w:sz w:val="20"/>
          <w:szCs w:val="20"/>
        </w:rPr>
        <w:t>контракте</w:t>
      </w:r>
      <w:r w:rsidRPr="00451D1C">
        <w:rPr>
          <w:rFonts w:ascii="Times New Roman" w:hAnsi="Times New Roman" w:cs="Times New Roman"/>
          <w:sz w:val="20"/>
          <w:szCs w:val="20"/>
        </w:rPr>
        <w:t>, кроме случаев, вызванных:</w:t>
      </w:r>
    </w:p>
    <w:p w:rsidR="003E4099" w:rsidRPr="00451D1C" w:rsidRDefault="003E4099" w:rsidP="00451D1C">
      <w:pPr>
        <w:tabs>
          <w:tab w:val="left" w:pos="793"/>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неправильными действиями Потребителя или посторонних лиц (в том числе, в случае самовольной замены (удаления) установленных расчетных сопел и шайб на элеваторных узлах; отсутствии на узле ввода необходимых регуляторов параметров теплоносителя; нарушении целостности или отсутствии тепловой изоляции на трубопроводах);</w:t>
      </w:r>
    </w:p>
    <w:p w:rsidR="003E4099" w:rsidRPr="00451D1C" w:rsidRDefault="003E4099" w:rsidP="00451D1C">
      <w:pPr>
        <w:tabs>
          <w:tab w:val="left" w:pos="802"/>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введением в действие графика ограничения тепловой нагрузки и отпуска тепла, согласованного с уполномоченным органом местного самоуправления;</w:t>
      </w:r>
    </w:p>
    <w:p w:rsidR="003E4099" w:rsidRPr="00451D1C" w:rsidRDefault="003E4099" w:rsidP="00451D1C">
      <w:pPr>
        <w:tabs>
          <w:tab w:val="left" w:pos="78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ограничением или прекращением по</w:t>
      </w:r>
      <w:r>
        <w:rPr>
          <w:rFonts w:ascii="Times New Roman" w:hAnsi="Times New Roman" w:cs="Times New Roman"/>
          <w:sz w:val="20"/>
          <w:szCs w:val="20"/>
        </w:rPr>
        <w:t xml:space="preserve">дачи энергии </w:t>
      </w:r>
      <w:r w:rsidRPr="00451D1C">
        <w:rPr>
          <w:rFonts w:ascii="Times New Roman" w:hAnsi="Times New Roman" w:cs="Times New Roman"/>
          <w:sz w:val="20"/>
          <w:szCs w:val="20"/>
        </w:rPr>
        <w:t xml:space="preserve">Потребителю в соответствии с настоящим </w:t>
      </w:r>
      <w:r w:rsidR="00042484">
        <w:rPr>
          <w:rFonts w:ascii="Times New Roman" w:hAnsi="Times New Roman" w:cs="Times New Roman"/>
          <w:sz w:val="20"/>
          <w:szCs w:val="20"/>
        </w:rPr>
        <w:t>контрактом</w:t>
      </w:r>
      <w:r w:rsidRPr="00451D1C">
        <w:rPr>
          <w:rFonts w:ascii="Times New Roman" w:hAnsi="Times New Roman" w:cs="Times New Roman"/>
          <w:sz w:val="20"/>
          <w:szCs w:val="20"/>
        </w:rPr>
        <w:t>;</w:t>
      </w:r>
    </w:p>
    <w:p w:rsidR="003E4099" w:rsidRDefault="003E4099" w:rsidP="00451D1C">
      <w:pPr>
        <w:tabs>
          <w:tab w:val="left" w:pos="777"/>
        </w:tabs>
        <w:ind w:firstLine="426"/>
        <w:jc w:val="both"/>
        <w:rPr>
          <w:rFonts w:ascii="Times New Roman" w:hAnsi="Times New Roman" w:cs="Times New Roman"/>
          <w:sz w:val="20"/>
          <w:szCs w:val="20"/>
        </w:rPr>
      </w:pPr>
      <w:r w:rsidRPr="00451D1C">
        <w:rPr>
          <w:rFonts w:ascii="Times New Roman" w:hAnsi="Times New Roman" w:cs="Times New Roman"/>
          <w:sz w:val="20"/>
          <w:szCs w:val="20"/>
        </w:rPr>
        <w:t>г)</w:t>
      </w:r>
      <w:r w:rsidRPr="00451D1C">
        <w:rPr>
          <w:rFonts w:ascii="Times New Roman" w:hAnsi="Times New Roman" w:cs="Times New Roman"/>
          <w:sz w:val="20"/>
          <w:szCs w:val="20"/>
        </w:rPr>
        <w:tab/>
        <w:t>нарушения Потребителем режимов потреб</w:t>
      </w:r>
      <w:r>
        <w:rPr>
          <w:rFonts w:ascii="Times New Roman" w:hAnsi="Times New Roman" w:cs="Times New Roman"/>
          <w:sz w:val="20"/>
          <w:szCs w:val="20"/>
        </w:rPr>
        <w:t>ления энергии</w:t>
      </w:r>
      <w:r w:rsidRPr="00451D1C">
        <w:rPr>
          <w:rFonts w:ascii="Times New Roman" w:hAnsi="Times New Roman" w:cs="Times New Roman"/>
          <w:sz w:val="20"/>
          <w:szCs w:val="20"/>
        </w:rPr>
        <w:t>;</w:t>
      </w:r>
    </w:p>
    <w:p w:rsidR="003E4099" w:rsidRPr="00451D1C" w:rsidRDefault="003E4099" w:rsidP="00437456">
      <w:pPr>
        <w:tabs>
          <w:tab w:val="left" w:pos="793"/>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д)</w:t>
      </w:r>
      <w:r w:rsidRPr="00451D1C">
        <w:rPr>
          <w:rFonts w:ascii="Times New Roman" w:hAnsi="Times New Roman" w:cs="Times New Roman"/>
          <w:sz w:val="20"/>
          <w:szCs w:val="20"/>
        </w:rPr>
        <w:tab/>
        <w:t xml:space="preserve">введением в действие графика отключений потребителей, утвержденного уполномоченным органом местного самоуправления для проведения планового - ремонта тепловых сетей в </w:t>
      </w:r>
      <w:proofErr w:type="spellStart"/>
      <w:r w:rsidRPr="00451D1C">
        <w:rPr>
          <w:rFonts w:ascii="Times New Roman" w:hAnsi="Times New Roman" w:cs="Times New Roman"/>
          <w:sz w:val="20"/>
          <w:szCs w:val="20"/>
        </w:rPr>
        <w:t>межотопительный</w:t>
      </w:r>
      <w:proofErr w:type="spellEnd"/>
      <w:r w:rsidRPr="00451D1C">
        <w:rPr>
          <w:rFonts w:ascii="Times New Roman" w:hAnsi="Times New Roman" w:cs="Times New Roman"/>
          <w:sz w:val="20"/>
          <w:szCs w:val="20"/>
        </w:rPr>
        <w:t xml:space="preserve"> период.</w:t>
      </w:r>
    </w:p>
    <w:p w:rsidR="003E4099" w:rsidRPr="00451D1C" w:rsidRDefault="003E4099" w:rsidP="00437456">
      <w:pPr>
        <w:tabs>
          <w:tab w:val="left" w:pos="777"/>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е)</w:t>
      </w:r>
      <w:r w:rsidRPr="00451D1C">
        <w:rPr>
          <w:rFonts w:ascii="Times New Roman" w:hAnsi="Times New Roman" w:cs="Times New Roman"/>
          <w:sz w:val="20"/>
          <w:szCs w:val="20"/>
        </w:rPr>
        <w:tab/>
        <w:t>стихийными явлениями (в т.ч. в период паводковых вод) и чрезвычайными ситуациями;</w:t>
      </w:r>
    </w:p>
    <w:p w:rsidR="003E4099" w:rsidRPr="00451D1C" w:rsidRDefault="003E4099" w:rsidP="00437456">
      <w:pPr>
        <w:tabs>
          <w:tab w:val="left" w:pos="85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ж)</w:t>
      </w:r>
      <w:r w:rsidRPr="00451D1C">
        <w:rPr>
          <w:rFonts w:ascii="Times New Roman" w:hAnsi="Times New Roman" w:cs="Times New Roman"/>
          <w:sz w:val="20"/>
          <w:szCs w:val="20"/>
        </w:rPr>
        <w:tab/>
        <w:t xml:space="preserve">за неисполнение своих обязательств по </w:t>
      </w:r>
      <w:r w:rsidR="00042484">
        <w:rPr>
          <w:rFonts w:ascii="Times New Roman" w:hAnsi="Times New Roman" w:cs="Times New Roman"/>
          <w:sz w:val="20"/>
          <w:szCs w:val="20"/>
        </w:rPr>
        <w:t>контракт</w:t>
      </w:r>
      <w:r w:rsidRPr="00451D1C">
        <w:rPr>
          <w:rFonts w:ascii="Times New Roman" w:hAnsi="Times New Roman" w:cs="Times New Roman"/>
          <w:sz w:val="20"/>
          <w:szCs w:val="20"/>
        </w:rPr>
        <w:t>у, если таковое неисполнение возникло по вине третьих</w:t>
      </w:r>
    </w:p>
    <w:p w:rsidR="003E4099" w:rsidRPr="00451D1C" w:rsidRDefault="003E4099" w:rsidP="00437456">
      <w:pPr>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лиц.</w:t>
      </w:r>
    </w:p>
    <w:p w:rsidR="003E4099" w:rsidRPr="00451D1C" w:rsidRDefault="003E4099" w:rsidP="00437456">
      <w:pPr>
        <w:numPr>
          <w:ilvl w:val="0"/>
          <w:numId w:val="24"/>
        </w:numPr>
        <w:tabs>
          <w:tab w:val="left" w:pos="966"/>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Потребитель, самовольно включивший систему теплоснабжения (</w:t>
      </w:r>
      <w:proofErr w:type="spellStart"/>
      <w:r w:rsidRPr="00451D1C">
        <w:rPr>
          <w:rFonts w:ascii="Times New Roman" w:hAnsi="Times New Roman" w:cs="Times New Roman"/>
          <w:sz w:val="20"/>
          <w:szCs w:val="20"/>
        </w:rPr>
        <w:t>без</w:t>
      </w:r>
      <w:r w:rsidR="00042484">
        <w:rPr>
          <w:rFonts w:ascii="Times New Roman" w:hAnsi="Times New Roman" w:cs="Times New Roman"/>
          <w:sz w:val="20"/>
          <w:szCs w:val="20"/>
        </w:rPr>
        <w:t>контракт</w:t>
      </w:r>
      <w:r w:rsidRPr="00451D1C">
        <w:rPr>
          <w:rFonts w:ascii="Times New Roman" w:hAnsi="Times New Roman" w:cs="Times New Roman"/>
          <w:sz w:val="20"/>
          <w:szCs w:val="20"/>
        </w:rPr>
        <w:t>ное</w:t>
      </w:r>
      <w:proofErr w:type="spellEnd"/>
      <w:r w:rsidRPr="00451D1C">
        <w:rPr>
          <w:rFonts w:ascii="Times New Roman" w:hAnsi="Times New Roman" w:cs="Times New Roman"/>
          <w:sz w:val="20"/>
          <w:szCs w:val="20"/>
        </w:rPr>
        <w:t xml:space="preserve"> потребление), обязан оплатить пот</w:t>
      </w:r>
      <w:r>
        <w:rPr>
          <w:rFonts w:ascii="Times New Roman" w:hAnsi="Times New Roman" w:cs="Times New Roman"/>
          <w:sz w:val="20"/>
          <w:szCs w:val="20"/>
        </w:rPr>
        <w:t>ребленную энергию</w:t>
      </w:r>
      <w:r w:rsidRPr="00451D1C">
        <w:rPr>
          <w:rFonts w:ascii="Times New Roman" w:hAnsi="Times New Roman" w:cs="Times New Roman"/>
          <w:sz w:val="20"/>
          <w:szCs w:val="20"/>
        </w:rPr>
        <w:t xml:space="preserve">. Объем </w:t>
      </w:r>
      <w:proofErr w:type="spellStart"/>
      <w:r w:rsidRPr="00451D1C">
        <w:rPr>
          <w:rFonts w:ascii="Times New Roman" w:hAnsi="Times New Roman" w:cs="Times New Roman"/>
          <w:sz w:val="20"/>
          <w:szCs w:val="20"/>
        </w:rPr>
        <w:t>без</w:t>
      </w:r>
      <w:r w:rsidR="00042484">
        <w:rPr>
          <w:rFonts w:ascii="Times New Roman" w:hAnsi="Times New Roman" w:cs="Times New Roman"/>
          <w:sz w:val="20"/>
          <w:szCs w:val="20"/>
        </w:rPr>
        <w:t>контрактного</w:t>
      </w:r>
      <w:proofErr w:type="spellEnd"/>
      <w:r w:rsidRPr="00451D1C">
        <w:rPr>
          <w:rFonts w:ascii="Times New Roman" w:hAnsi="Times New Roman" w:cs="Times New Roman"/>
          <w:sz w:val="20"/>
          <w:szCs w:val="20"/>
        </w:rPr>
        <w:t xml:space="preserve"> п</w:t>
      </w:r>
      <w:r>
        <w:rPr>
          <w:rFonts w:ascii="Times New Roman" w:hAnsi="Times New Roman" w:cs="Times New Roman"/>
          <w:sz w:val="20"/>
          <w:szCs w:val="20"/>
        </w:rPr>
        <w:t>отребления энергии,</w:t>
      </w:r>
      <w:r w:rsidRPr="00451D1C">
        <w:rPr>
          <w:rFonts w:ascii="Times New Roman" w:hAnsi="Times New Roman" w:cs="Times New Roman"/>
          <w:sz w:val="20"/>
          <w:szCs w:val="20"/>
        </w:rPr>
        <w:t xml:space="preserve"> определяется за весь период, истекший </w:t>
      </w:r>
      <w:proofErr w:type="gramStart"/>
      <w:r w:rsidRPr="00451D1C">
        <w:rPr>
          <w:rFonts w:ascii="Times New Roman" w:hAnsi="Times New Roman" w:cs="Times New Roman"/>
          <w:sz w:val="20"/>
          <w:szCs w:val="20"/>
        </w:rPr>
        <w:t>с даты</w:t>
      </w:r>
      <w:proofErr w:type="gramEnd"/>
      <w:r w:rsidRPr="00451D1C">
        <w:rPr>
          <w:rFonts w:ascii="Times New Roman" w:hAnsi="Times New Roman" w:cs="Times New Roman"/>
          <w:sz w:val="20"/>
          <w:szCs w:val="20"/>
        </w:rPr>
        <w:t xml:space="preserve"> предыдущей проверки, в месте осуществления </w:t>
      </w:r>
      <w:proofErr w:type="spellStart"/>
      <w:r w:rsidRPr="00451D1C">
        <w:rPr>
          <w:rFonts w:ascii="Times New Roman" w:hAnsi="Times New Roman" w:cs="Times New Roman"/>
          <w:sz w:val="20"/>
          <w:szCs w:val="20"/>
        </w:rPr>
        <w:t>без</w:t>
      </w:r>
      <w:r w:rsidR="00042484">
        <w:rPr>
          <w:rFonts w:ascii="Times New Roman" w:hAnsi="Times New Roman" w:cs="Times New Roman"/>
          <w:sz w:val="20"/>
          <w:szCs w:val="20"/>
        </w:rPr>
        <w:t>контрактного</w:t>
      </w:r>
      <w:proofErr w:type="spellEnd"/>
      <w:r w:rsidRPr="00451D1C">
        <w:rPr>
          <w:rFonts w:ascii="Times New Roman" w:hAnsi="Times New Roman" w:cs="Times New Roman"/>
          <w:sz w:val="20"/>
          <w:szCs w:val="20"/>
        </w:rPr>
        <w:t xml:space="preserve"> п</w:t>
      </w:r>
      <w:r>
        <w:rPr>
          <w:rFonts w:ascii="Times New Roman" w:hAnsi="Times New Roman" w:cs="Times New Roman"/>
          <w:sz w:val="20"/>
          <w:szCs w:val="20"/>
        </w:rPr>
        <w:t>отребления энергии</w:t>
      </w:r>
      <w:r w:rsidRPr="00451D1C">
        <w:rPr>
          <w:rFonts w:ascii="Times New Roman" w:hAnsi="Times New Roman" w:cs="Times New Roman"/>
          <w:sz w:val="20"/>
          <w:szCs w:val="20"/>
        </w:rPr>
        <w:t>, но не более чем за три года.</w:t>
      </w:r>
    </w:p>
    <w:p w:rsidR="003E4099" w:rsidRPr="007936D2" w:rsidRDefault="003E4099" w:rsidP="00283D8C">
      <w:pPr>
        <w:numPr>
          <w:ilvl w:val="0"/>
          <w:numId w:val="24"/>
        </w:numPr>
        <w:tabs>
          <w:tab w:val="left" w:pos="937"/>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Потребитель за срыв пломб, установленных ТСО на </w:t>
      </w:r>
      <w:proofErr w:type="spellStart"/>
      <w:r w:rsidRPr="00451D1C">
        <w:rPr>
          <w:rFonts w:ascii="Times New Roman" w:hAnsi="Times New Roman" w:cs="Times New Roman"/>
          <w:sz w:val="20"/>
          <w:szCs w:val="20"/>
        </w:rPr>
        <w:t>теплопотребляющем</w:t>
      </w:r>
      <w:proofErr w:type="spellEnd"/>
      <w:r w:rsidRPr="00451D1C">
        <w:rPr>
          <w:rFonts w:ascii="Times New Roman" w:hAnsi="Times New Roman" w:cs="Times New Roman"/>
          <w:sz w:val="20"/>
          <w:szCs w:val="20"/>
        </w:rPr>
        <w:t xml:space="preserve"> оборудовании и приборах учета, за несоблюдение сроков предоставления отчета о потребленной энергии, представление не достоверных данных обязан возместить причиненные ТСО убытки.</w:t>
      </w:r>
    </w:p>
    <w:p w:rsidR="003E4099" w:rsidRPr="00451D1C" w:rsidRDefault="003E4099" w:rsidP="00451D1C">
      <w:pPr>
        <w:numPr>
          <w:ilvl w:val="0"/>
          <w:numId w:val="24"/>
        </w:numPr>
        <w:tabs>
          <w:tab w:val="left" w:pos="937"/>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За умышленный вывод прибора учета из строя или иное воздействие на прибор учета для искажения его показаний Потребитель несет ответственность в соответствии с действующим законодательством и настоящим </w:t>
      </w:r>
      <w:r w:rsidR="00042484">
        <w:rPr>
          <w:rFonts w:ascii="Times New Roman" w:hAnsi="Times New Roman" w:cs="Times New Roman"/>
          <w:sz w:val="20"/>
          <w:szCs w:val="20"/>
        </w:rPr>
        <w:t>контрактом</w:t>
      </w:r>
      <w:r w:rsidRPr="00451D1C">
        <w:rPr>
          <w:rFonts w:ascii="Times New Roman" w:hAnsi="Times New Roman" w:cs="Times New Roman"/>
          <w:sz w:val="20"/>
          <w:szCs w:val="20"/>
        </w:rPr>
        <w:t>.</w:t>
      </w:r>
    </w:p>
    <w:p w:rsidR="003E4099" w:rsidRPr="00406044" w:rsidRDefault="003E4099" w:rsidP="00406044">
      <w:pPr>
        <w:numPr>
          <w:ilvl w:val="0"/>
          <w:numId w:val="24"/>
        </w:numPr>
        <w:tabs>
          <w:tab w:val="left" w:pos="1105"/>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 случае невыполнения Потребителем действий по самостоятельному частичному или полному ограничению режима потреб</w:t>
      </w:r>
      <w:r>
        <w:rPr>
          <w:rFonts w:ascii="Times New Roman" w:hAnsi="Times New Roman" w:cs="Times New Roman"/>
          <w:sz w:val="20"/>
          <w:szCs w:val="20"/>
        </w:rPr>
        <w:t>ления энергии</w:t>
      </w:r>
      <w:r w:rsidRPr="00451D1C">
        <w:rPr>
          <w:rFonts w:ascii="Times New Roman" w:hAnsi="Times New Roman" w:cs="Times New Roman"/>
          <w:sz w:val="20"/>
          <w:szCs w:val="20"/>
        </w:rPr>
        <w:t xml:space="preserve"> ТСО вправе осуществить полное ограничение режима потребления.</w:t>
      </w:r>
    </w:p>
    <w:p w:rsidR="003E4099" w:rsidRPr="00451D1C" w:rsidRDefault="003E4099" w:rsidP="00451D1C">
      <w:pPr>
        <w:numPr>
          <w:ilvl w:val="0"/>
          <w:numId w:val="24"/>
        </w:numPr>
        <w:tabs>
          <w:tab w:val="left" w:pos="1090"/>
        </w:tabs>
        <w:ind w:firstLine="426"/>
        <w:jc w:val="both"/>
        <w:rPr>
          <w:rFonts w:ascii="Times New Roman" w:hAnsi="Times New Roman" w:cs="Times New Roman"/>
          <w:color w:val="auto"/>
          <w:sz w:val="20"/>
          <w:szCs w:val="20"/>
        </w:rPr>
      </w:pPr>
      <w:proofErr w:type="gramStart"/>
      <w:r w:rsidRPr="00451D1C">
        <w:rPr>
          <w:rFonts w:ascii="Times New Roman" w:hAnsi="Times New Roman" w:cs="Times New Roman"/>
          <w:sz w:val="20"/>
          <w:szCs w:val="20"/>
        </w:rPr>
        <w:t>Потребитель несет ответственность за невыполнение действий по самостоятельному ограничению режима потреб</w:t>
      </w:r>
      <w:r>
        <w:rPr>
          <w:rFonts w:ascii="Times New Roman" w:hAnsi="Times New Roman" w:cs="Times New Roman"/>
          <w:sz w:val="20"/>
          <w:szCs w:val="20"/>
        </w:rPr>
        <w:t>ления энергии</w:t>
      </w:r>
      <w:r w:rsidRPr="00451D1C">
        <w:rPr>
          <w:rFonts w:ascii="Times New Roman" w:hAnsi="Times New Roman" w:cs="Times New Roman"/>
          <w:sz w:val="20"/>
          <w:szCs w:val="20"/>
        </w:rPr>
        <w:t xml:space="preserve"> путем отключения собственных </w:t>
      </w:r>
      <w:proofErr w:type="spellStart"/>
      <w:r w:rsidRPr="00451D1C">
        <w:rPr>
          <w:rFonts w:ascii="Times New Roman" w:hAnsi="Times New Roman" w:cs="Times New Roman"/>
          <w:sz w:val="20"/>
          <w:szCs w:val="20"/>
        </w:rPr>
        <w:t>теплопотребляющих</w:t>
      </w:r>
      <w:proofErr w:type="spellEnd"/>
      <w:r w:rsidRPr="00451D1C">
        <w:rPr>
          <w:rFonts w:ascii="Times New Roman" w:hAnsi="Times New Roman" w:cs="Times New Roman"/>
          <w:sz w:val="20"/>
          <w:szCs w:val="20"/>
        </w:rPr>
        <w:t xml:space="preserve"> установок, а также за отказ от допуска представителей ТСО для осуществления действий по ограничению режима потребления (в том числе за убытки, возникшие вследствие такого отказа у ТСО и у потребителей, надлежащим образом исполняющих свои обязательства по о</w:t>
      </w:r>
      <w:r>
        <w:rPr>
          <w:rFonts w:ascii="Times New Roman" w:hAnsi="Times New Roman" w:cs="Times New Roman"/>
          <w:sz w:val="20"/>
          <w:szCs w:val="20"/>
        </w:rPr>
        <w:t>плате энергии</w:t>
      </w:r>
      <w:r w:rsidRPr="00451D1C">
        <w:rPr>
          <w:rFonts w:ascii="Times New Roman" w:hAnsi="Times New Roman" w:cs="Times New Roman"/>
          <w:sz w:val="20"/>
          <w:szCs w:val="20"/>
        </w:rPr>
        <w:t>).</w:t>
      </w:r>
      <w:proofErr w:type="gramEnd"/>
    </w:p>
    <w:p w:rsidR="003E4099" w:rsidRPr="00451D1C" w:rsidRDefault="003E4099" w:rsidP="00451D1C">
      <w:pPr>
        <w:ind w:firstLine="426"/>
        <w:jc w:val="both"/>
        <w:rPr>
          <w:rFonts w:ascii="Times New Roman" w:hAnsi="Times New Roman" w:cs="Times New Roman"/>
          <w:b/>
          <w:bCs/>
          <w:sz w:val="20"/>
          <w:szCs w:val="20"/>
        </w:rPr>
      </w:pPr>
      <w:r w:rsidRPr="00451D1C">
        <w:rPr>
          <w:rFonts w:ascii="Times New Roman" w:hAnsi="Times New Roman" w:cs="Times New Roman"/>
          <w:b/>
          <w:bCs/>
          <w:sz w:val="20"/>
          <w:szCs w:val="20"/>
        </w:rPr>
        <w:t>10. ВЗАИМООТНОШЕНИЯ СТОРОН ПРИ ЭКСПЛУАТАЦИИ СЕТЕЙ И СИСТЕМ ТЕПЛОСНАБЖЕНИЯ</w:t>
      </w:r>
    </w:p>
    <w:p w:rsidR="003E4099" w:rsidRPr="007936D2" w:rsidRDefault="003E4099" w:rsidP="00451D1C">
      <w:pPr>
        <w:numPr>
          <w:ilvl w:val="0"/>
          <w:numId w:val="25"/>
        </w:numPr>
        <w:tabs>
          <w:tab w:val="left" w:pos="1033"/>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Границы обслуживания и ответственность ТСО и Потребителя устанавливаются в Акте разграничения балансовой принадлежности сетей и эксплуатационной ответс</w:t>
      </w:r>
      <w:r>
        <w:rPr>
          <w:rFonts w:ascii="Times New Roman" w:hAnsi="Times New Roman" w:cs="Times New Roman"/>
          <w:sz w:val="20"/>
          <w:szCs w:val="20"/>
        </w:rPr>
        <w:t>твенности Сторон</w:t>
      </w:r>
      <w:r w:rsidRPr="00451D1C">
        <w:rPr>
          <w:rFonts w:ascii="Times New Roman" w:hAnsi="Times New Roman" w:cs="Times New Roman"/>
          <w:sz w:val="20"/>
          <w:szCs w:val="20"/>
        </w:rPr>
        <w:t>.</w:t>
      </w:r>
    </w:p>
    <w:p w:rsidR="007936D2" w:rsidRPr="00042C2D" w:rsidRDefault="007936D2" w:rsidP="007936D2">
      <w:pPr>
        <w:jc w:val="right"/>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    9</w:t>
      </w:r>
    </w:p>
    <w:p w:rsidR="007936D2" w:rsidRPr="007936D2" w:rsidRDefault="007936D2" w:rsidP="007936D2">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004736BC">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3E4099" w:rsidRPr="00451D1C" w:rsidRDefault="003E4099" w:rsidP="00451D1C">
      <w:pPr>
        <w:numPr>
          <w:ilvl w:val="0"/>
          <w:numId w:val="25"/>
        </w:numPr>
        <w:tabs>
          <w:tab w:val="left" w:pos="113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Оперативно-диспетчерское руководство работой Потребителя в рамках настоящего </w:t>
      </w:r>
      <w:r w:rsidR="00042484">
        <w:rPr>
          <w:rFonts w:ascii="Times New Roman" w:hAnsi="Times New Roman" w:cs="Times New Roman"/>
          <w:sz w:val="20"/>
          <w:szCs w:val="20"/>
        </w:rPr>
        <w:t>Контракта</w:t>
      </w:r>
      <w:r w:rsidRPr="00451D1C">
        <w:rPr>
          <w:rFonts w:ascii="Times New Roman" w:hAnsi="Times New Roman" w:cs="Times New Roman"/>
          <w:sz w:val="20"/>
          <w:szCs w:val="20"/>
        </w:rPr>
        <w:t xml:space="preserve"> </w:t>
      </w:r>
      <w:r w:rsidRPr="00451D1C">
        <w:rPr>
          <w:rFonts w:ascii="Times New Roman" w:hAnsi="Times New Roman" w:cs="Times New Roman"/>
          <w:sz w:val="20"/>
          <w:szCs w:val="20"/>
        </w:rPr>
        <w:lastRenderedPageBreak/>
        <w:t xml:space="preserve">осуществляется диспетчерским пунктом </w:t>
      </w:r>
      <w:r>
        <w:rPr>
          <w:rFonts w:ascii="Times New Roman" w:hAnsi="Times New Roman" w:cs="Times New Roman"/>
          <w:sz w:val="20"/>
          <w:szCs w:val="20"/>
        </w:rPr>
        <w:t>МУП «СКС» службой «05»</w:t>
      </w:r>
      <w:r w:rsidRPr="00451D1C">
        <w:rPr>
          <w:rFonts w:ascii="Times New Roman" w:hAnsi="Times New Roman" w:cs="Times New Roman"/>
          <w:sz w:val="20"/>
          <w:szCs w:val="20"/>
        </w:rPr>
        <w:t>.</w:t>
      </w:r>
    </w:p>
    <w:p w:rsidR="003E4099" w:rsidRPr="00451D1C" w:rsidRDefault="003E4099" w:rsidP="00451D1C">
      <w:pPr>
        <w:numPr>
          <w:ilvl w:val="0"/>
          <w:numId w:val="25"/>
        </w:numPr>
        <w:tabs>
          <w:tab w:val="left" w:pos="1066"/>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Порядок отключения (включения) Потребителя для проведения планово-профилактических работ и ремонтов:</w:t>
      </w:r>
    </w:p>
    <w:p w:rsidR="003E4099" w:rsidRPr="00451D1C" w:rsidRDefault="003E4099" w:rsidP="00451D1C">
      <w:pPr>
        <w:tabs>
          <w:tab w:val="left" w:pos="774"/>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включение (отключение) производится по заявке, подписанной уполномоченным лицом Потребителя, предоставленной в ТСО не позднее, чем за двое суток с составлением соответствующего Акта;</w:t>
      </w:r>
    </w:p>
    <w:p w:rsidR="003E4099" w:rsidRPr="00451D1C" w:rsidRDefault="003E4099" w:rsidP="00451D1C">
      <w:pPr>
        <w:tabs>
          <w:tab w:val="left" w:pos="798"/>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в случае если отключение (включение) систем теплоснабжения Потребителя необходимо производить задвижками, находящимися на балансе ТСО, работы производятся персоналом ТСО;</w:t>
      </w:r>
    </w:p>
    <w:p w:rsidR="003E4099" w:rsidRPr="00D923E3" w:rsidRDefault="003E4099" w:rsidP="00D923E3">
      <w:pPr>
        <w:tabs>
          <w:tab w:val="left" w:pos="783"/>
        </w:tabs>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на участках теплотрасс Потребителя, расположенных после задвижек, эксплуатируемых Потребителем, отключение (включение) производится персоналом Потребителя.</w:t>
      </w:r>
    </w:p>
    <w:p w:rsidR="003E4099" w:rsidRPr="00451D1C" w:rsidRDefault="003E4099" w:rsidP="00D923E3">
      <w:pPr>
        <w:numPr>
          <w:ilvl w:val="0"/>
          <w:numId w:val="19"/>
        </w:numPr>
        <w:tabs>
          <w:tab w:val="left" w:pos="42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Порядок отключения Потребителя в аварийных ситуациях (при технологических нарушениях):</w:t>
      </w:r>
    </w:p>
    <w:p w:rsidR="003E4099" w:rsidRPr="00451D1C" w:rsidRDefault="003E4099" w:rsidP="00D923E3">
      <w:pPr>
        <w:tabs>
          <w:tab w:val="left" w:pos="426"/>
          <w:tab w:val="left" w:pos="789"/>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для принятия неотложных мер по предупреждению или ликвидации аварийных ситуаций персонал Т</w:t>
      </w:r>
      <w:r>
        <w:rPr>
          <w:rFonts w:ascii="Times New Roman" w:hAnsi="Times New Roman" w:cs="Times New Roman"/>
          <w:sz w:val="20"/>
          <w:szCs w:val="20"/>
        </w:rPr>
        <w:t xml:space="preserve">СО  </w:t>
      </w:r>
      <w:r w:rsidRPr="00451D1C">
        <w:rPr>
          <w:rFonts w:ascii="Times New Roman" w:hAnsi="Times New Roman" w:cs="Times New Roman"/>
          <w:sz w:val="20"/>
          <w:szCs w:val="20"/>
        </w:rPr>
        <w:t xml:space="preserve">имеет право отключать </w:t>
      </w:r>
      <w:proofErr w:type="spellStart"/>
      <w:r w:rsidRPr="00451D1C">
        <w:rPr>
          <w:rFonts w:ascii="Times New Roman" w:hAnsi="Times New Roman" w:cs="Times New Roman"/>
          <w:sz w:val="20"/>
          <w:szCs w:val="20"/>
        </w:rPr>
        <w:t>теплопотребляющие</w:t>
      </w:r>
      <w:proofErr w:type="spellEnd"/>
      <w:r w:rsidRPr="00451D1C">
        <w:rPr>
          <w:rFonts w:ascii="Times New Roman" w:hAnsi="Times New Roman" w:cs="Times New Roman"/>
          <w:sz w:val="20"/>
          <w:szCs w:val="20"/>
        </w:rPr>
        <w:t xml:space="preserve"> установки Потребителя с обязательным сообщением о причинах и ориентировочном времени отключения немедленно после прекращения снабжения;</w:t>
      </w:r>
    </w:p>
    <w:p w:rsidR="003E4099" w:rsidRPr="00451D1C" w:rsidRDefault="003E4099" w:rsidP="00D923E3">
      <w:pPr>
        <w:tabs>
          <w:tab w:val="left" w:pos="426"/>
          <w:tab w:val="left" w:pos="813"/>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при температуре наружного воздуха ниже 0 град С. после сообщения диспетчера ТСО о причинах и ориентировочном времени отключения Потребитель обязан принять меры по предотвращению размораживания систем теплоснабжения;</w:t>
      </w:r>
    </w:p>
    <w:p w:rsidR="003E4099" w:rsidRPr="00451D1C" w:rsidRDefault="003E4099" w:rsidP="00D923E3">
      <w:pPr>
        <w:tabs>
          <w:tab w:val="left" w:pos="426"/>
          <w:tab w:val="left" w:pos="813"/>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Потребитель обязан сообщать обо всех случаях аварийных и технологических нарушений на своем оборудовании немедленно после их возникновения, принимать незамедлительно меры по ликвидации аварийных и технологических нарушений на своем оборудовании.</w:t>
      </w:r>
    </w:p>
    <w:p w:rsidR="003E4099" w:rsidRPr="00451D1C" w:rsidRDefault="003E4099" w:rsidP="00D923E3">
      <w:pPr>
        <w:tabs>
          <w:tab w:val="left" w:pos="426"/>
          <w:tab w:val="left" w:pos="794"/>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г)</w:t>
      </w:r>
      <w:r w:rsidRPr="00451D1C">
        <w:rPr>
          <w:rFonts w:ascii="Times New Roman" w:hAnsi="Times New Roman" w:cs="Times New Roman"/>
          <w:sz w:val="20"/>
          <w:szCs w:val="20"/>
        </w:rPr>
        <w:tab/>
        <w:t>в случае перерывов теплоснабжения Потребитель обязан сообщить о факте отключения энергии и в течение суток провести расследование в соответствии с действующей "Типовой инструкции по расследованию и учету нарушений в работе объектов энергетического хозяйства потребителей электрической и тепловой энергии".</w:t>
      </w:r>
    </w:p>
    <w:p w:rsidR="003E4099" w:rsidRPr="00451D1C" w:rsidRDefault="003E4099" w:rsidP="00D923E3">
      <w:pPr>
        <w:numPr>
          <w:ilvl w:val="0"/>
          <w:numId w:val="19"/>
        </w:numPr>
        <w:tabs>
          <w:tab w:val="left" w:pos="426"/>
          <w:tab w:val="left" w:pos="1202"/>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Нарушения, допущенные Потребителем при пользова</w:t>
      </w:r>
      <w:r>
        <w:rPr>
          <w:rFonts w:ascii="Times New Roman" w:hAnsi="Times New Roman" w:cs="Times New Roman"/>
          <w:sz w:val="20"/>
          <w:szCs w:val="20"/>
        </w:rPr>
        <w:t>нии энергией</w:t>
      </w:r>
      <w:r w:rsidRPr="00451D1C">
        <w:rPr>
          <w:rFonts w:ascii="Times New Roman" w:hAnsi="Times New Roman" w:cs="Times New Roman"/>
          <w:sz w:val="20"/>
          <w:szCs w:val="20"/>
        </w:rPr>
        <w:t>, устанавливаются и оформляются актом представителя ТСО.</w:t>
      </w:r>
    </w:p>
    <w:p w:rsidR="003E4099" w:rsidRPr="00406044" w:rsidRDefault="003E4099" w:rsidP="00406044">
      <w:pPr>
        <w:tabs>
          <w:tab w:val="left" w:pos="426"/>
        </w:tabs>
        <w:spacing w:line="221" w:lineRule="exact"/>
        <w:ind w:left="426" w:firstLine="360"/>
        <w:jc w:val="both"/>
        <w:rPr>
          <w:rFonts w:ascii="Times New Roman" w:hAnsi="Times New Roman" w:cs="Times New Roman"/>
          <w:sz w:val="20"/>
          <w:szCs w:val="20"/>
        </w:rPr>
      </w:pPr>
      <w:r w:rsidRPr="00451D1C">
        <w:rPr>
          <w:rFonts w:ascii="Times New Roman" w:hAnsi="Times New Roman" w:cs="Times New Roman"/>
          <w:sz w:val="20"/>
          <w:szCs w:val="20"/>
        </w:rPr>
        <w:t>Акт составляется в двух экземплярах, один из которых вручается Потребителю. Ответственное лицо Потребителя производит отметку в акте об ознакомлении с ним, а при наличии замечаний излагает свое мнение в акте ниже подписи представителя ТСО, составившего акт.</w:t>
      </w:r>
    </w:p>
    <w:p w:rsidR="003E4099" w:rsidRPr="00451D1C" w:rsidRDefault="003E4099" w:rsidP="005C6C77">
      <w:pPr>
        <w:tabs>
          <w:tab w:val="left" w:pos="426"/>
        </w:tabs>
        <w:spacing w:line="221" w:lineRule="exact"/>
        <w:ind w:left="426" w:firstLine="360"/>
        <w:jc w:val="both"/>
        <w:rPr>
          <w:rFonts w:ascii="Times New Roman" w:hAnsi="Times New Roman" w:cs="Times New Roman"/>
          <w:color w:val="auto"/>
          <w:sz w:val="20"/>
          <w:szCs w:val="20"/>
        </w:rPr>
      </w:pPr>
      <w:r w:rsidRPr="00451D1C">
        <w:rPr>
          <w:rFonts w:ascii="Times New Roman" w:hAnsi="Times New Roman" w:cs="Times New Roman"/>
          <w:sz w:val="20"/>
          <w:szCs w:val="20"/>
        </w:rPr>
        <w:t>Отказ Потребителя от подписания указанного акта, а так же отказ от присутствия при его составлении отражается с указанием причин этого отказа в указанном акте или отдельном акте, составленном в присутствии двух незаинтересованных лиц и подписанном ими.</w:t>
      </w:r>
    </w:p>
    <w:p w:rsidR="003E4099" w:rsidRPr="00451D1C" w:rsidRDefault="003E4099" w:rsidP="005C6C77">
      <w:pPr>
        <w:numPr>
          <w:ilvl w:val="0"/>
          <w:numId w:val="19"/>
        </w:numPr>
        <w:tabs>
          <w:tab w:val="left" w:pos="426"/>
          <w:tab w:val="left" w:pos="1139"/>
        </w:tabs>
        <w:spacing w:line="221" w:lineRule="exact"/>
        <w:ind w:left="426"/>
        <w:jc w:val="both"/>
        <w:rPr>
          <w:rFonts w:ascii="Times New Roman" w:hAnsi="Times New Roman" w:cs="Times New Roman"/>
          <w:color w:val="auto"/>
          <w:sz w:val="20"/>
          <w:szCs w:val="20"/>
        </w:rPr>
      </w:pPr>
      <w:proofErr w:type="gramStart"/>
      <w:r w:rsidRPr="00451D1C">
        <w:rPr>
          <w:rFonts w:ascii="Times New Roman" w:hAnsi="Times New Roman" w:cs="Times New Roman"/>
          <w:sz w:val="20"/>
          <w:szCs w:val="20"/>
        </w:rPr>
        <w:t>За не соблюдение Потребителем нормы утечки теплоносителя (непроизводительная утечка) - Потребитель оплачивает стоимость тепловой энергии и теплоносителя, объем которых определен в соответствии с согласованной сторонами Методикой определения производительной утечки - потерь сетевой воды (теплоносителя) из тепловых сетей</w:t>
      </w:r>
      <w:r>
        <w:rPr>
          <w:rFonts w:ascii="Times New Roman" w:hAnsi="Times New Roman" w:cs="Times New Roman"/>
          <w:sz w:val="20"/>
          <w:szCs w:val="20"/>
        </w:rPr>
        <w:t xml:space="preserve"> Потребителя</w:t>
      </w:r>
      <w:r w:rsidRPr="00451D1C">
        <w:rPr>
          <w:rFonts w:ascii="Times New Roman" w:hAnsi="Times New Roman" w:cs="Times New Roman"/>
          <w:sz w:val="20"/>
          <w:szCs w:val="20"/>
        </w:rPr>
        <w:t>.</w:t>
      </w:r>
      <w:proofErr w:type="gramEnd"/>
    </w:p>
    <w:p w:rsidR="003E4099" w:rsidRPr="00451D1C" w:rsidRDefault="003E4099" w:rsidP="005C6C77">
      <w:pPr>
        <w:keepNext/>
        <w:keepLines/>
        <w:numPr>
          <w:ilvl w:val="0"/>
          <w:numId w:val="20"/>
        </w:numPr>
        <w:tabs>
          <w:tab w:val="left" w:pos="426"/>
          <w:tab w:val="left" w:pos="888"/>
        </w:tabs>
        <w:spacing w:line="221" w:lineRule="exact"/>
        <w:ind w:left="426"/>
        <w:jc w:val="both"/>
        <w:outlineLvl w:val="0"/>
        <w:rPr>
          <w:rFonts w:ascii="Times New Roman" w:hAnsi="Times New Roman" w:cs="Times New Roman"/>
          <w:b/>
          <w:bCs/>
          <w:color w:val="auto"/>
          <w:sz w:val="20"/>
          <w:szCs w:val="20"/>
        </w:rPr>
      </w:pPr>
      <w:bookmarkStart w:id="0" w:name="bookmark0"/>
      <w:r w:rsidRPr="00451D1C">
        <w:rPr>
          <w:rFonts w:ascii="Times New Roman" w:hAnsi="Times New Roman" w:cs="Times New Roman"/>
          <w:b/>
          <w:bCs/>
          <w:sz w:val="20"/>
          <w:szCs w:val="20"/>
        </w:rPr>
        <w:t>СРОК ДЕЙСТВИЯ, ПОРЯДОК РАССМОТРЕНИЯ СПОРОВ, ПРОЧИЕ УСЛОВИЯ</w:t>
      </w:r>
      <w:bookmarkEnd w:id="0"/>
    </w:p>
    <w:p w:rsidR="003E4099" w:rsidRPr="00451D1C" w:rsidRDefault="003E4099" w:rsidP="00861EBF">
      <w:pPr>
        <w:numPr>
          <w:ilvl w:val="1"/>
          <w:numId w:val="20"/>
        </w:numPr>
        <w:tabs>
          <w:tab w:val="left" w:pos="426"/>
          <w:tab w:val="left" w:pos="1090"/>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Настоящий </w:t>
      </w:r>
      <w:r w:rsidR="00042484">
        <w:rPr>
          <w:rFonts w:ascii="Times New Roman" w:hAnsi="Times New Roman" w:cs="Times New Roman"/>
          <w:sz w:val="20"/>
          <w:szCs w:val="20"/>
        </w:rPr>
        <w:t>контракт</w:t>
      </w:r>
      <w:r w:rsidRPr="00451D1C">
        <w:rPr>
          <w:rFonts w:ascii="Times New Roman" w:hAnsi="Times New Roman" w:cs="Times New Roman"/>
          <w:sz w:val="20"/>
          <w:szCs w:val="20"/>
        </w:rPr>
        <w:t xml:space="preserve"> вступает в силу с момента его подписания, распространяя своё действие </w:t>
      </w:r>
      <w:proofErr w:type="gramStart"/>
      <w:r w:rsidRPr="00451D1C">
        <w:rPr>
          <w:rFonts w:ascii="Times New Roman" w:hAnsi="Times New Roman" w:cs="Times New Roman"/>
          <w:sz w:val="20"/>
          <w:szCs w:val="20"/>
        </w:rPr>
        <w:t>на</w:t>
      </w:r>
      <w:proofErr w:type="gramEnd"/>
    </w:p>
    <w:p w:rsidR="003E4099" w:rsidRPr="00DE72B7" w:rsidRDefault="003E4099" w:rsidP="00437456">
      <w:pPr>
        <w:tabs>
          <w:tab w:val="left" w:pos="426"/>
          <w:tab w:val="left" w:leader="underscore" w:pos="2426"/>
          <w:tab w:val="left" w:leader="underscore" w:pos="4672"/>
        </w:tabs>
        <w:spacing w:line="221" w:lineRule="exact"/>
        <w:ind w:left="426"/>
        <w:jc w:val="both"/>
        <w:rPr>
          <w:rFonts w:ascii="Times New Roman" w:hAnsi="Times New Roman" w:cs="Times New Roman"/>
          <w:sz w:val="20"/>
          <w:szCs w:val="20"/>
        </w:rPr>
      </w:pPr>
      <w:r w:rsidRPr="00451D1C">
        <w:rPr>
          <w:rFonts w:ascii="Times New Roman" w:hAnsi="Times New Roman" w:cs="Times New Roman"/>
          <w:sz w:val="20"/>
          <w:szCs w:val="20"/>
        </w:rPr>
        <w:t>отноше</w:t>
      </w:r>
      <w:r>
        <w:rPr>
          <w:rFonts w:ascii="Times New Roman" w:hAnsi="Times New Roman" w:cs="Times New Roman"/>
          <w:sz w:val="20"/>
          <w:szCs w:val="20"/>
        </w:rPr>
        <w:t xml:space="preserve">ния сторон с </w:t>
      </w:r>
      <w:r w:rsidR="004736BC">
        <w:rPr>
          <w:rFonts w:ascii="Times New Roman" w:hAnsi="Times New Roman" w:cs="Times New Roman"/>
          <w:b/>
          <w:bCs/>
          <w:sz w:val="20"/>
          <w:szCs w:val="20"/>
        </w:rPr>
        <w:t xml:space="preserve">__________20   </w:t>
      </w:r>
      <w:r w:rsidRPr="00997C16">
        <w:rPr>
          <w:rFonts w:ascii="Times New Roman" w:hAnsi="Times New Roman" w:cs="Times New Roman"/>
          <w:b/>
          <w:bCs/>
          <w:sz w:val="20"/>
          <w:szCs w:val="20"/>
        </w:rPr>
        <w:t xml:space="preserve"> г.</w:t>
      </w:r>
      <w:r>
        <w:rPr>
          <w:rFonts w:ascii="Times New Roman" w:hAnsi="Times New Roman" w:cs="Times New Roman"/>
          <w:sz w:val="20"/>
          <w:szCs w:val="20"/>
        </w:rPr>
        <w:t xml:space="preserve"> и действует по </w:t>
      </w:r>
      <w:bookmarkStart w:id="1" w:name="_GoBack"/>
      <w:bookmarkEnd w:id="1"/>
      <w:r w:rsidR="004736BC">
        <w:rPr>
          <w:rFonts w:ascii="Times New Roman" w:hAnsi="Times New Roman" w:cs="Times New Roman"/>
          <w:b/>
          <w:bCs/>
          <w:sz w:val="20"/>
          <w:szCs w:val="20"/>
        </w:rPr>
        <w:t xml:space="preserve">__________20  </w:t>
      </w:r>
      <w:r w:rsidRPr="00997C16">
        <w:rPr>
          <w:rFonts w:ascii="Times New Roman" w:hAnsi="Times New Roman" w:cs="Times New Roman"/>
          <w:b/>
          <w:bCs/>
          <w:sz w:val="20"/>
          <w:szCs w:val="20"/>
        </w:rPr>
        <w:t xml:space="preserve"> г.</w:t>
      </w:r>
      <w:r w:rsidRPr="00451D1C">
        <w:rPr>
          <w:rFonts w:ascii="Times New Roman" w:hAnsi="Times New Roman" w:cs="Times New Roman"/>
          <w:sz w:val="20"/>
          <w:szCs w:val="20"/>
        </w:rPr>
        <w:t xml:space="preserve"> и счит</w:t>
      </w:r>
      <w:r>
        <w:rPr>
          <w:rFonts w:ascii="Times New Roman" w:hAnsi="Times New Roman" w:cs="Times New Roman"/>
          <w:sz w:val="20"/>
          <w:szCs w:val="20"/>
        </w:rPr>
        <w:t xml:space="preserve">ается ежегодно продленным </w:t>
      </w:r>
      <w:r w:rsidRPr="00451D1C">
        <w:rPr>
          <w:rFonts w:ascii="Times New Roman" w:hAnsi="Times New Roman" w:cs="Times New Roman"/>
          <w:sz w:val="20"/>
          <w:szCs w:val="20"/>
        </w:rPr>
        <w:t>на техже условиях</w:t>
      </w:r>
      <w:r>
        <w:rPr>
          <w:rFonts w:ascii="Times New Roman" w:hAnsi="Times New Roman" w:cs="Times New Roman"/>
          <w:sz w:val="20"/>
          <w:szCs w:val="20"/>
        </w:rPr>
        <w:t xml:space="preserve"> на следующий год</w:t>
      </w:r>
      <w:r w:rsidRPr="00451D1C">
        <w:rPr>
          <w:rFonts w:ascii="Times New Roman" w:hAnsi="Times New Roman" w:cs="Times New Roman"/>
          <w:sz w:val="20"/>
          <w:szCs w:val="20"/>
        </w:rPr>
        <w:t xml:space="preserve">, если за месяц до окончания срока его действия ни одна из сторон не заявит о его </w:t>
      </w:r>
      <w:proofErr w:type="gramStart"/>
      <w:r w:rsidRPr="00451D1C">
        <w:rPr>
          <w:rFonts w:ascii="Times New Roman" w:hAnsi="Times New Roman" w:cs="Times New Roman"/>
          <w:sz w:val="20"/>
          <w:szCs w:val="20"/>
        </w:rPr>
        <w:t>прекращении</w:t>
      </w:r>
      <w:proofErr w:type="gramEnd"/>
      <w:r w:rsidRPr="00451D1C">
        <w:rPr>
          <w:rFonts w:ascii="Times New Roman" w:hAnsi="Times New Roman" w:cs="Times New Roman"/>
          <w:sz w:val="20"/>
          <w:szCs w:val="20"/>
        </w:rPr>
        <w:t xml:space="preserve"> либо о заключении </w:t>
      </w:r>
      <w:r w:rsidR="00042484">
        <w:rPr>
          <w:rFonts w:ascii="Times New Roman" w:hAnsi="Times New Roman" w:cs="Times New Roman"/>
          <w:sz w:val="20"/>
          <w:szCs w:val="20"/>
        </w:rPr>
        <w:t>контракта</w:t>
      </w:r>
      <w:r w:rsidRPr="00451D1C">
        <w:rPr>
          <w:rFonts w:ascii="Times New Roman" w:hAnsi="Times New Roman" w:cs="Times New Roman"/>
          <w:sz w:val="20"/>
          <w:szCs w:val="20"/>
        </w:rPr>
        <w:t xml:space="preserve"> на иных условиях. Прекращение действия </w:t>
      </w:r>
      <w:r w:rsidR="00042484">
        <w:rPr>
          <w:rFonts w:ascii="Times New Roman" w:hAnsi="Times New Roman" w:cs="Times New Roman"/>
          <w:sz w:val="20"/>
          <w:szCs w:val="20"/>
        </w:rPr>
        <w:t>контракта</w:t>
      </w:r>
      <w:r w:rsidRPr="00451D1C">
        <w:rPr>
          <w:rFonts w:ascii="Times New Roman" w:hAnsi="Times New Roman" w:cs="Times New Roman"/>
          <w:sz w:val="20"/>
          <w:szCs w:val="20"/>
        </w:rPr>
        <w:t xml:space="preserve"> не прекращает обязательств Потребителя по оплате фактически потребленной теп</w:t>
      </w:r>
      <w:r>
        <w:rPr>
          <w:rFonts w:ascii="Times New Roman" w:hAnsi="Times New Roman" w:cs="Times New Roman"/>
          <w:sz w:val="20"/>
          <w:szCs w:val="20"/>
        </w:rPr>
        <w:t>ловой энергии</w:t>
      </w:r>
      <w:r w:rsidRPr="00451D1C">
        <w:rPr>
          <w:rFonts w:ascii="Times New Roman" w:hAnsi="Times New Roman" w:cs="Times New Roman"/>
          <w:sz w:val="20"/>
          <w:szCs w:val="20"/>
        </w:rPr>
        <w:t>.</w:t>
      </w:r>
    </w:p>
    <w:p w:rsidR="003E4099" w:rsidRPr="00451D1C" w:rsidRDefault="003E4099" w:rsidP="00437456">
      <w:pPr>
        <w:numPr>
          <w:ilvl w:val="1"/>
          <w:numId w:val="20"/>
        </w:numPr>
        <w:tabs>
          <w:tab w:val="left" w:pos="42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Настоящий </w:t>
      </w:r>
      <w:r w:rsidR="00042484">
        <w:rPr>
          <w:rFonts w:ascii="Times New Roman" w:hAnsi="Times New Roman" w:cs="Times New Roman"/>
          <w:sz w:val="20"/>
          <w:szCs w:val="20"/>
        </w:rPr>
        <w:t>контракт</w:t>
      </w:r>
      <w:r w:rsidRPr="00451D1C">
        <w:rPr>
          <w:rFonts w:ascii="Times New Roman" w:hAnsi="Times New Roman" w:cs="Times New Roman"/>
          <w:sz w:val="20"/>
          <w:szCs w:val="20"/>
        </w:rPr>
        <w:t xml:space="preserve"> может быть расторгнут:</w:t>
      </w:r>
    </w:p>
    <w:p w:rsidR="003E4099" w:rsidRPr="00451D1C" w:rsidRDefault="003E4099" w:rsidP="00437456">
      <w:pPr>
        <w:tabs>
          <w:tab w:val="left" w:pos="802"/>
        </w:tabs>
        <w:spacing w:line="221" w:lineRule="exact"/>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по соглашению сторон;</w:t>
      </w:r>
    </w:p>
    <w:p w:rsidR="003E4099" w:rsidRPr="00451D1C" w:rsidRDefault="003E4099" w:rsidP="00437456">
      <w:pPr>
        <w:tabs>
          <w:tab w:val="left" w:pos="811"/>
        </w:tabs>
        <w:spacing w:line="221" w:lineRule="exact"/>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по решению суда в случаях, предусмотренных действующим законодательством;</w:t>
      </w:r>
    </w:p>
    <w:p w:rsidR="003E4099" w:rsidRPr="00451D1C" w:rsidRDefault="003E4099" w:rsidP="00437456">
      <w:pPr>
        <w:tabs>
          <w:tab w:val="left" w:pos="806"/>
        </w:tabs>
        <w:spacing w:line="221" w:lineRule="exact"/>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в)</w:t>
      </w:r>
      <w:r w:rsidRPr="00451D1C">
        <w:rPr>
          <w:rFonts w:ascii="Times New Roman" w:hAnsi="Times New Roman" w:cs="Times New Roman"/>
          <w:sz w:val="20"/>
          <w:szCs w:val="20"/>
        </w:rPr>
        <w:tab/>
        <w:t xml:space="preserve">в случаях, предусмотренных действующим законодательством и/или настоящим </w:t>
      </w:r>
      <w:r w:rsidR="00042484">
        <w:rPr>
          <w:rFonts w:ascii="Times New Roman" w:hAnsi="Times New Roman" w:cs="Times New Roman"/>
          <w:sz w:val="20"/>
          <w:szCs w:val="20"/>
        </w:rPr>
        <w:t>контрактом</w:t>
      </w:r>
      <w:r w:rsidRPr="00451D1C">
        <w:rPr>
          <w:rFonts w:ascii="Times New Roman" w:hAnsi="Times New Roman" w:cs="Times New Roman"/>
          <w:sz w:val="20"/>
          <w:szCs w:val="20"/>
        </w:rPr>
        <w:t>.</w:t>
      </w:r>
    </w:p>
    <w:p w:rsidR="003E4099" w:rsidRPr="00451D1C" w:rsidRDefault="003E4099" w:rsidP="00283D8C">
      <w:pPr>
        <w:tabs>
          <w:tab w:val="left" w:pos="426"/>
        </w:tabs>
        <w:spacing w:line="221" w:lineRule="exact"/>
        <w:ind w:left="426" w:firstLine="360"/>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Для расторжения </w:t>
      </w:r>
      <w:r w:rsidR="00042484">
        <w:rPr>
          <w:rFonts w:ascii="Times New Roman" w:hAnsi="Times New Roman" w:cs="Times New Roman"/>
          <w:sz w:val="20"/>
          <w:szCs w:val="20"/>
        </w:rPr>
        <w:t>контракта</w:t>
      </w:r>
      <w:r w:rsidRPr="00451D1C">
        <w:rPr>
          <w:rFonts w:ascii="Times New Roman" w:hAnsi="Times New Roman" w:cs="Times New Roman"/>
          <w:sz w:val="20"/>
          <w:szCs w:val="20"/>
        </w:rPr>
        <w:t xml:space="preserve"> Потребителю необходимо:</w:t>
      </w:r>
    </w:p>
    <w:p w:rsidR="003E4099" w:rsidRPr="00451D1C" w:rsidRDefault="003E4099" w:rsidP="00283D8C">
      <w:pPr>
        <w:numPr>
          <w:ilvl w:val="0"/>
          <w:numId w:val="21"/>
        </w:numPr>
        <w:tabs>
          <w:tab w:val="left" w:pos="426"/>
          <w:tab w:val="left" w:pos="782"/>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Направить письменное заявление в ТСО.</w:t>
      </w:r>
    </w:p>
    <w:p w:rsidR="003E4099" w:rsidRPr="006E69ED" w:rsidRDefault="003E4099" w:rsidP="006E69ED">
      <w:pPr>
        <w:tabs>
          <w:tab w:val="left" w:pos="426"/>
          <w:tab w:val="left" w:leader="underscore" w:pos="2426"/>
          <w:tab w:val="left" w:leader="underscore" w:pos="4672"/>
        </w:tabs>
        <w:spacing w:line="221" w:lineRule="exact"/>
        <w:ind w:left="426"/>
        <w:jc w:val="both"/>
        <w:rPr>
          <w:rFonts w:ascii="Times New Roman" w:hAnsi="Times New Roman" w:cs="Times New Roman"/>
          <w:sz w:val="20"/>
          <w:szCs w:val="20"/>
        </w:rPr>
      </w:pPr>
      <w:r w:rsidRPr="00283D8C">
        <w:rPr>
          <w:rFonts w:ascii="Times New Roman" w:hAnsi="Times New Roman" w:cs="Times New Roman"/>
          <w:sz w:val="18"/>
          <w:szCs w:val="18"/>
        </w:rPr>
        <w:t>2</w:t>
      </w:r>
      <w:r>
        <w:rPr>
          <w:rFonts w:ascii="Times New Roman" w:hAnsi="Times New Roman" w:cs="Times New Roman"/>
          <w:sz w:val="20"/>
          <w:szCs w:val="20"/>
        </w:rPr>
        <w:t xml:space="preserve">.    </w:t>
      </w:r>
      <w:r w:rsidRPr="00451D1C">
        <w:rPr>
          <w:rFonts w:ascii="Times New Roman" w:hAnsi="Times New Roman" w:cs="Times New Roman"/>
          <w:sz w:val="20"/>
          <w:szCs w:val="20"/>
        </w:rPr>
        <w:t>Провести в ТСО сверку расчетов и полностью погасить задолженность</w:t>
      </w:r>
    </w:p>
    <w:p w:rsidR="003E4099" w:rsidRPr="006E69ED" w:rsidRDefault="003E4099" w:rsidP="00283D8C">
      <w:pPr>
        <w:numPr>
          <w:ilvl w:val="0"/>
          <w:numId w:val="1"/>
        </w:numPr>
        <w:tabs>
          <w:tab w:val="left" w:pos="426"/>
          <w:tab w:val="left" w:pos="827"/>
        </w:tabs>
        <w:spacing w:line="221" w:lineRule="exact"/>
        <w:ind w:left="426"/>
        <w:jc w:val="both"/>
        <w:rPr>
          <w:rFonts w:ascii="Times New Roman" w:hAnsi="Times New Roman" w:cs="Times New Roman"/>
          <w:color w:val="auto"/>
          <w:sz w:val="20"/>
          <w:szCs w:val="20"/>
        </w:rPr>
      </w:pPr>
      <w:proofErr w:type="gramStart"/>
      <w:r w:rsidRPr="00451D1C">
        <w:rPr>
          <w:rFonts w:ascii="Times New Roman" w:hAnsi="Times New Roman" w:cs="Times New Roman"/>
          <w:sz w:val="20"/>
          <w:szCs w:val="20"/>
        </w:rPr>
        <w:t xml:space="preserve">Отключить свои сети и </w:t>
      </w:r>
      <w:proofErr w:type="spellStart"/>
      <w:r w:rsidRPr="00451D1C">
        <w:rPr>
          <w:rFonts w:ascii="Times New Roman" w:hAnsi="Times New Roman" w:cs="Times New Roman"/>
          <w:sz w:val="20"/>
          <w:szCs w:val="20"/>
        </w:rPr>
        <w:t>теплопотребляющие</w:t>
      </w:r>
      <w:proofErr w:type="spellEnd"/>
      <w:r w:rsidRPr="00451D1C">
        <w:rPr>
          <w:rFonts w:ascii="Times New Roman" w:hAnsi="Times New Roman" w:cs="Times New Roman"/>
          <w:sz w:val="20"/>
          <w:szCs w:val="20"/>
        </w:rPr>
        <w:t xml:space="preserve"> установки от внешней сети с составлением двухстороннего акта об отключении и опломбировании запорной арматуры на подающем и обратном трубопроводах на границе балансовой принадлежности Потребителя.</w:t>
      </w:r>
      <w:proofErr w:type="gramEnd"/>
      <w:r w:rsidRPr="00451D1C">
        <w:rPr>
          <w:rFonts w:ascii="Times New Roman" w:hAnsi="Times New Roman" w:cs="Times New Roman"/>
          <w:sz w:val="20"/>
          <w:szCs w:val="20"/>
        </w:rPr>
        <w:t xml:space="preserve"> С момента составления акта начисление платы за потребляемую </w:t>
      </w:r>
      <w:r>
        <w:rPr>
          <w:rFonts w:ascii="Times New Roman" w:hAnsi="Times New Roman" w:cs="Times New Roman"/>
          <w:sz w:val="20"/>
          <w:szCs w:val="20"/>
        </w:rPr>
        <w:t xml:space="preserve">тепловую энергию </w:t>
      </w:r>
      <w:r w:rsidRPr="00451D1C">
        <w:rPr>
          <w:rFonts w:ascii="Times New Roman" w:hAnsi="Times New Roman" w:cs="Times New Roman"/>
          <w:sz w:val="20"/>
          <w:szCs w:val="20"/>
        </w:rPr>
        <w:t>прекращается.</w:t>
      </w:r>
    </w:p>
    <w:p w:rsidR="003E4099" w:rsidRPr="00451D1C" w:rsidRDefault="003E4099" w:rsidP="00861EBF">
      <w:pPr>
        <w:numPr>
          <w:ilvl w:val="1"/>
          <w:numId w:val="20"/>
        </w:numPr>
        <w:tabs>
          <w:tab w:val="left" w:pos="42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При передаче </w:t>
      </w:r>
      <w:proofErr w:type="spellStart"/>
      <w:r w:rsidRPr="00451D1C">
        <w:rPr>
          <w:rFonts w:ascii="Times New Roman" w:hAnsi="Times New Roman" w:cs="Times New Roman"/>
          <w:sz w:val="20"/>
          <w:szCs w:val="20"/>
        </w:rPr>
        <w:t>теплопотребляющих</w:t>
      </w:r>
      <w:proofErr w:type="spellEnd"/>
      <w:r w:rsidRPr="00451D1C">
        <w:rPr>
          <w:rFonts w:ascii="Times New Roman" w:hAnsi="Times New Roman" w:cs="Times New Roman"/>
          <w:sz w:val="20"/>
          <w:szCs w:val="20"/>
        </w:rPr>
        <w:t xml:space="preserve"> установок другому лицу Потребитель обязан:</w:t>
      </w:r>
    </w:p>
    <w:p w:rsidR="003E4099" w:rsidRPr="00451D1C" w:rsidRDefault="003E4099" w:rsidP="00861EBF">
      <w:pPr>
        <w:tabs>
          <w:tab w:val="left" w:pos="797"/>
        </w:tabs>
        <w:spacing w:line="221" w:lineRule="exact"/>
        <w:ind w:firstLine="426"/>
        <w:jc w:val="both"/>
        <w:rPr>
          <w:rFonts w:ascii="Times New Roman" w:hAnsi="Times New Roman" w:cs="Times New Roman"/>
          <w:color w:val="auto"/>
          <w:sz w:val="20"/>
          <w:szCs w:val="20"/>
        </w:rPr>
      </w:pPr>
      <w:r w:rsidRPr="00451D1C">
        <w:rPr>
          <w:rFonts w:ascii="Times New Roman" w:hAnsi="Times New Roman" w:cs="Times New Roman"/>
          <w:sz w:val="20"/>
          <w:szCs w:val="20"/>
        </w:rPr>
        <w:t>а)</w:t>
      </w:r>
      <w:r w:rsidRPr="00451D1C">
        <w:rPr>
          <w:rFonts w:ascii="Times New Roman" w:hAnsi="Times New Roman" w:cs="Times New Roman"/>
          <w:sz w:val="20"/>
          <w:szCs w:val="20"/>
        </w:rPr>
        <w:tab/>
        <w:t xml:space="preserve">за 30 дней направить письменное сообщение в ТСО о предстоящем расторжении </w:t>
      </w:r>
      <w:r w:rsidR="00042484">
        <w:rPr>
          <w:rFonts w:ascii="Times New Roman" w:hAnsi="Times New Roman" w:cs="Times New Roman"/>
          <w:sz w:val="20"/>
          <w:szCs w:val="20"/>
        </w:rPr>
        <w:t>контракта</w:t>
      </w:r>
      <w:r w:rsidRPr="00451D1C">
        <w:rPr>
          <w:rFonts w:ascii="Times New Roman" w:hAnsi="Times New Roman" w:cs="Times New Roman"/>
          <w:sz w:val="20"/>
          <w:szCs w:val="20"/>
        </w:rPr>
        <w:t>;</w:t>
      </w:r>
    </w:p>
    <w:p w:rsidR="003E4099" w:rsidRDefault="003E4099" w:rsidP="00E21C2C">
      <w:pPr>
        <w:tabs>
          <w:tab w:val="left" w:pos="808"/>
        </w:tabs>
        <w:spacing w:line="221" w:lineRule="exact"/>
        <w:ind w:firstLine="426"/>
        <w:jc w:val="both"/>
        <w:rPr>
          <w:rFonts w:ascii="Times New Roman" w:hAnsi="Times New Roman" w:cs="Times New Roman"/>
          <w:sz w:val="20"/>
          <w:szCs w:val="20"/>
        </w:rPr>
      </w:pPr>
      <w:r w:rsidRPr="00451D1C">
        <w:rPr>
          <w:rFonts w:ascii="Times New Roman" w:hAnsi="Times New Roman" w:cs="Times New Roman"/>
          <w:sz w:val="20"/>
          <w:szCs w:val="20"/>
        </w:rPr>
        <w:t>б)</w:t>
      </w:r>
      <w:r w:rsidRPr="00451D1C">
        <w:rPr>
          <w:rFonts w:ascii="Times New Roman" w:hAnsi="Times New Roman" w:cs="Times New Roman"/>
          <w:sz w:val="20"/>
          <w:szCs w:val="20"/>
        </w:rPr>
        <w:tab/>
        <w:t xml:space="preserve">произвести полный расчет за потребленную </w:t>
      </w:r>
      <w:r>
        <w:rPr>
          <w:rFonts w:ascii="Times New Roman" w:hAnsi="Times New Roman" w:cs="Times New Roman"/>
          <w:sz w:val="20"/>
          <w:szCs w:val="20"/>
        </w:rPr>
        <w:t xml:space="preserve">тепловую энергию </w:t>
      </w:r>
      <w:r w:rsidRPr="00451D1C">
        <w:rPr>
          <w:rFonts w:ascii="Times New Roman" w:hAnsi="Times New Roman" w:cs="Times New Roman"/>
          <w:sz w:val="20"/>
          <w:szCs w:val="20"/>
        </w:rPr>
        <w:t>в течени</w:t>
      </w:r>
      <w:proofErr w:type="gramStart"/>
      <w:r w:rsidRPr="00451D1C">
        <w:rPr>
          <w:rFonts w:ascii="Times New Roman" w:hAnsi="Times New Roman" w:cs="Times New Roman"/>
          <w:sz w:val="20"/>
          <w:szCs w:val="20"/>
        </w:rPr>
        <w:t>и</w:t>
      </w:r>
      <w:proofErr w:type="gramEnd"/>
      <w:r w:rsidRPr="00451D1C">
        <w:rPr>
          <w:rFonts w:ascii="Times New Roman" w:hAnsi="Times New Roman" w:cs="Times New Roman"/>
          <w:sz w:val="20"/>
          <w:szCs w:val="20"/>
        </w:rPr>
        <w:t xml:space="preserve"> 5 дней с момента передачи </w:t>
      </w:r>
      <w:proofErr w:type="spellStart"/>
      <w:r w:rsidRPr="00451D1C">
        <w:rPr>
          <w:rFonts w:ascii="Times New Roman" w:hAnsi="Times New Roman" w:cs="Times New Roman"/>
          <w:sz w:val="20"/>
          <w:szCs w:val="20"/>
        </w:rPr>
        <w:t>теплопотребляющих</w:t>
      </w:r>
      <w:proofErr w:type="spellEnd"/>
      <w:r w:rsidRPr="00451D1C">
        <w:rPr>
          <w:rFonts w:ascii="Times New Roman" w:hAnsi="Times New Roman" w:cs="Times New Roman"/>
          <w:sz w:val="20"/>
          <w:szCs w:val="20"/>
        </w:rPr>
        <w:t xml:space="preserve"> установок другому лицу.</w:t>
      </w:r>
    </w:p>
    <w:p w:rsidR="003E4099" w:rsidRPr="00451D1C" w:rsidRDefault="003E4099" w:rsidP="00861EBF">
      <w:pPr>
        <w:numPr>
          <w:ilvl w:val="1"/>
          <w:numId w:val="20"/>
        </w:numPr>
        <w:tabs>
          <w:tab w:val="left" w:pos="42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По всем вопросам, не урегулированным настоящим </w:t>
      </w:r>
      <w:r w:rsidR="00042484">
        <w:rPr>
          <w:rFonts w:ascii="Times New Roman" w:hAnsi="Times New Roman" w:cs="Times New Roman"/>
          <w:sz w:val="20"/>
          <w:szCs w:val="20"/>
        </w:rPr>
        <w:t>контрактом</w:t>
      </w:r>
      <w:r w:rsidRPr="00451D1C">
        <w:rPr>
          <w:rFonts w:ascii="Times New Roman" w:hAnsi="Times New Roman" w:cs="Times New Roman"/>
          <w:sz w:val="20"/>
          <w:szCs w:val="20"/>
        </w:rPr>
        <w:t>, Стороны руководствуются действующим законодательством.</w:t>
      </w:r>
    </w:p>
    <w:p w:rsidR="003E4099" w:rsidRPr="00451D1C" w:rsidRDefault="003E4099" w:rsidP="00861EBF">
      <w:pPr>
        <w:numPr>
          <w:ilvl w:val="1"/>
          <w:numId w:val="20"/>
        </w:numPr>
        <w:tabs>
          <w:tab w:val="left" w:pos="426"/>
          <w:tab w:val="left" w:pos="1086"/>
        </w:tabs>
        <w:spacing w:line="221" w:lineRule="exact"/>
        <w:ind w:left="426"/>
        <w:jc w:val="both"/>
        <w:rPr>
          <w:rFonts w:ascii="Times New Roman" w:hAnsi="Times New Roman" w:cs="Times New Roman"/>
          <w:color w:val="auto"/>
          <w:sz w:val="20"/>
          <w:szCs w:val="20"/>
        </w:rPr>
      </w:pPr>
      <w:r w:rsidRPr="00451D1C">
        <w:rPr>
          <w:rFonts w:ascii="Times New Roman" w:hAnsi="Times New Roman" w:cs="Times New Roman"/>
          <w:sz w:val="20"/>
          <w:szCs w:val="20"/>
        </w:rPr>
        <w:t xml:space="preserve">Все споры и разногласия, возникающие из настоящего </w:t>
      </w:r>
      <w:r w:rsidR="00042484">
        <w:rPr>
          <w:rFonts w:ascii="Times New Roman" w:hAnsi="Times New Roman" w:cs="Times New Roman"/>
          <w:sz w:val="20"/>
          <w:szCs w:val="20"/>
        </w:rPr>
        <w:t>контракта</w:t>
      </w:r>
      <w:r w:rsidRPr="00451D1C">
        <w:rPr>
          <w:rFonts w:ascii="Times New Roman" w:hAnsi="Times New Roman" w:cs="Times New Roman"/>
          <w:sz w:val="20"/>
          <w:szCs w:val="20"/>
        </w:rPr>
        <w:t xml:space="preserve"> или в связи с ним, в том числе касающиеся его выполнения, нарушения, прекращения разрешаются сторонами в суде</w:t>
      </w:r>
      <w:r>
        <w:rPr>
          <w:rFonts w:ascii="Times New Roman" w:hAnsi="Times New Roman" w:cs="Times New Roman"/>
          <w:sz w:val="20"/>
          <w:szCs w:val="20"/>
        </w:rPr>
        <w:t>.</w:t>
      </w:r>
    </w:p>
    <w:p w:rsidR="003E4099" w:rsidRPr="00451D1C" w:rsidRDefault="003E4099" w:rsidP="00861EBF">
      <w:pPr>
        <w:tabs>
          <w:tab w:val="left" w:pos="426"/>
          <w:tab w:val="left" w:pos="6155"/>
        </w:tabs>
        <w:spacing w:line="221" w:lineRule="exact"/>
        <w:ind w:left="426"/>
        <w:jc w:val="both"/>
        <w:rPr>
          <w:rFonts w:ascii="Times New Roman" w:hAnsi="Times New Roman" w:cs="Times New Roman"/>
          <w:color w:val="auto"/>
          <w:sz w:val="20"/>
          <w:szCs w:val="20"/>
        </w:rPr>
      </w:pPr>
      <w:r w:rsidRPr="001F7F50">
        <w:rPr>
          <w:rFonts w:ascii="Times New Roman" w:hAnsi="Times New Roman" w:cs="Times New Roman"/>
          <w:sz w:val="18"/>
          <w:szCs w:val="18"/>
        </w:rPr>
        <w:t>11.6.</w:t>
      </w:r>
      <w:r w:rsidRPr="00451D1C">
        <w:rPr>
          <w:rFonts w:ascii="Times New Roman" w:hAnsi="Times New Roman" w:cs="Times New Roman"/>
          <w:sz w:val="20"/>
          <w:szCs w:val="20"/>
        </w:rPr>
        <w:t xml:space="preserve">Любые изменения и дополнения к настоящему </w:t>
      </w:r>
      <w:r w:rsidR="00042484">
        <w:rPr>
          <w:rFonts w:ascii="Times New Roman" w:hAnsi="Times New Roman" w:cs="Times New Roman"/>
          <w:sz w:val="20"/>
          <w:szCs w:val="20"/>
        </w:rPr>
        <w:t>контракт</w:t>
      </w:r>
      <w:r w:rsidRPr="00451D1C">
        <w:rPr>
          <w:rFonts w:ascii="Times New Roman" w:hAnsi="Times New Roman" w:cs="Times New Roman"/>
          <w:sz w:val="20"/>
          <w:szCs w:val="20"/>
        </w:rPr>
        <w:t xml:space="preserve">у должны быть оформлены в письменном виде и подписаны уполномоченными представителями сторон, после чего они становятся неотъемлемой частью настоящего </w:t>
      </w:r>
      <w:r w:rsidR="00042484">
        <w:rPr>
          <w:rFonts w:ascii="Times New Roman" w:hAnsi="Times New Roman" w:cs="Times New Roman"/>
          <w:sz w:val="20"/>
          <w:szCs w:val="20"/>
        </w:rPr>
        <w:t>контракта</w:t>
      </w:r>
      <w:r w:rsidRPr="00451D1C">
        <w:rPr>
          <w:rFonts w:ascii="Times New Roman" w:hAnsi="Times New Roman" w:cs="Times New Roman"/>
          <w:sz w:val="20"/>
          <w:szCs w:val="20"/>
        </w:rPr>
        <w:t xml:space="preserve">, если иное не предусмотрено настоящим </w:t>
      </w:r>
      <w:r w:rsidR="00042484">
        <w:rPr>
          <w:rFonts w:ascii="Times New Roman" w:hAnsi="Times New Roman" w:cs="Times New Roman"/>
          <w:sz w:val="20"/>
          <w:szCs w:val="20"/>
        </w:rPr>
        <w:t>контрактом</w:t>
      </w:r>
      <w:r w:rsidRPr="00451D1C">
        <w:rPr>
          <w:rFonts w:ascii="Times New Roman" w:hAnsi="Times New Roman" w:cs="Times New Roman"/>
          <w:sz w:val="20"/>
          <w:szCs w:val="20"/>
        </w:rPr>
        <w:t>.</w:t>
      </w:r>
    </w:p>
    <w:p w:rsidR="003E4099" w:rsidRDefault="003E4099" w:rsidP="00861EBF">
      <w:pPr>
        <w:pStyle w:val="a5"/>
        <w:tabs>
          <w:tab w:val="left" w:pos="426"/>
        </w:tabs>
        <w:spacing w:line="250" w:lineRule="exact"/>
        <w:ind w:left="426"/>
        <w:jc w:val="both"/>
        <w:rPr>
          <w:rFonts w:ascii="Times New Roman" w:hAnsi="Times New Roman" w:cs="Times New Roman"/>
          <w:sz w:val="20"/>
          <w:szCs w:val="20"/>
        </w:rPr>
      </w:pPr>
      <w:r>
        <w:rPr>
          <w:rFonts w:ascii="Times New Roman" w:hAnsi="Times New Roman" w:cs="Times New Roman"/>
          <w:sz w:val="20"/>
          <w:szCs w:val="20"/>
        </w:rPr>
        <w:t xml:space="preserve">11.7. </w:t>
      </w:r>
      <w:r w:rsidR="00042484">
        <w:rPr>
          <w:rFonts w:ascii="Times New Roman" w:hAnsi="Times New Roman" w:cs="Times New Roman"/>
          <w:sz w:val="20"/>
          <w:szCs w:val="20"/>
        </w:rPr>
        <w:t>Контракт</w:t>
      </w:r>
      <w:r w:rsidRPr="001F7F50">
        <w:rPr>
          <w:rFonts w:ascii="Times New Roman" w:hAnsi="Times New Roman" w:cs="Times New Roman"/>
          <w:sz w:val="20"/>
          <w:szCs w:val="20"/>
        </w:rPr>
        <w:t xml:space="preserve"> составлен в двух экземплярах, имеющих одинаковую юридиче</w:t>
      </w:r>
      <w:r>
        <w:rPr>
          <w:rFonts w:ascii="Times New Roman" w:hAnsi="Times New Roman" w:cs="Times New Roman"/>
          <w:sz w:val="20"/>
          <w:szCs w:val="20"/>
        </w:rPr>
        <w:t xml:space="preserve">скую силу, по одному для каждой </w:t>
      </w:r>
      <w:r w:rsidRPr="001F7F50">
        <w:rPr>
          <w:rFonts w:ascii="Times New Roman" w:hAnsi="Times New Roman" w:cs="Times New Roman"/>
          <w:sz w:val="20"/>
          <w:szCs w:val="20"/>
        </w:rPr>
        <w:t>из Сторон.</w:t>
      </w:r>
    </w:p>
    <w:p w:rsidR="007936D2" w:rsidRPr="00042C2D" w:rsidRDefault="007936D2" w:rsidP="007936D2">
      <w:pPr>
        <w:jc w:val="right"/>
        <w:rPr>
          <w:rFonts w:ascii="Times New Roman" w:hAnsi="Times New Roman" w:cs="Times New Roman"/>
          <w:b/>
          <w:bCs/>
          <w:sz w:val="20"/>
          <w:szCs w:val="20"/>
        </w:rPr>
      </w:pPr>
      <w:r>
        <w:rPr>
          <w:rFonts w:ascii="Times New Roman" w:hAnsi="Times New Roman" w:cs="Times New Roman"/>
          <w:b/>
          <w:bCs/>
          <w:sz w:val="20"/>
          <w:szCs w:val="20"/>
        </w:rPr>
        <w:t>10</w:t>
      </w:r>
    </w:p>
    <w:p w:rsidR="007936D2" w:rsidRPr="006E69ED" w:rsidRDefault="007936D2" w:rsidP="007936D2">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004736BC">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p w:rsidR="007936D2" w:rsidRPr="007936D2" w:rsidRDefault="007936D2" w:rsidP="007936D2">
      <w:pPr>
        <w:tabs>
          <w:tab w:val="left" w:pos="426"/>
        </w:tabs>
        <w:spacing w:line="250" w:lineRule="exact"/>
        <w:jc w:val="both"/>
        <w:rPr>
          <w:rFonts w:ascii="Times New Roman" w:hAnsi="Times New Roman" w:cs="Times New Roman"/>
          <w:color w:val="auto"/>
          <w:sz w:val="20"/>
          <w:szCs w:val="20"/>
        </w:rPr>
      </w:pPr>
    </w:p>
    <w:p w:rsidR="003E4099" w:rsidRPr="00754735" w:rsidRDefault="003E4099" w:rsidP="00861EBF">
      <w:pPr>
        <w:pStyle w:val="a5"/>
        <w:keepNext/>
        <w:keepLines/>
        <w:numPr>
          <w:ilvl w:val="0"/>
          <w:numId w:val="20"/>
        </w:numPr>
        <w:tabs>
          <w:tab w:val="left" w:pos="426"/>
          <w:tab w:val="left" w:pos="878"/>
        </w:tabs>
        <w:spacing w:line="190" w:lineRule="exact"/>
        <w:ind w:left="426"/>
        <w:jc w:val="both"/>
        <w:outlineLvl w:val="0"/>
        <w:rPr>
          <w:rFonts w:ascii="Times New Roman" w:hAnsi="Times New Roman" w:cs="Times New Roman"/>
          <w:b/>
          <w:bCs/>
          <w:color w:val="auto"/>
          <w:sz w:val="20"/>
          <w:szCs w:val="20"/>
        </w:rPr>
      </w:pPr>
      <w:bookmarkStart w:id="2" w:name="bookmark1"/>
      <w:r w:rsidRPr="00754735">
        <w:rPr>
          <w:rFonts w:ascii="Times New Roman" w:hAnsi="Times New Roman" w:cs="Times New Roman"/>
          <w:b/>
          <w:bCs/>
          <w:sz w:val="20"/>
          <w:szCs w:val="20"/>
        </w:rPr>
        <w:lastRenderedPageBreak/>
        <w:t>ПРИЛОЖЕНИЯ</w:t>
      </w:r>
      <w:bookmarkEnd w:id="2"/>
    </w:p>
    <w:p w:rsidR="003E4099" w:rsidRDefault="003E4099" w:rsidP="00861EBF">
      <w:pPr>
        <w:spacing w:line="214" w:lineRule="exact"/>
        <w:ind w:firstLine="426"/>
        <w:jc w:val="both"/>
        <w:rPr>
          <w:rFonts w:ascii="Times New Roman" w:hAnsi="Times New Roman" w:cs="Times New Roman"/>
          <w:sz w:val="20"/>
          <w:szCs w:val="20"/>
        </w:rPr>
      </w:pPr>
      <w:r w:rsidRPr="00845622">
        <w:rPr>
          <w:rFonts w:ascii="Times New Roman" w:hAnsi="Times New Roman" w:cs="Times New Roman"/>
          <w:sz w:val="18"/>
          <w:szCs w:val="18"/>
        </w:rPr>
        <w:t>12.1.</w:t>
      </w:r>
      <w:r w:rsidRPr="00845622">
        <w:rPr>
          <w:rFonts w:ascii="Times New Roman" w:hAnsi="Times New Roman" w:cs="Times New Roman"/>
          <w:sz w:val="20"/>
          <w:szCs w:val="20"/>
        </w:rPr>
        <w:t xml:space="preserve">Перечень приложений, являющихся неотъемлемой частью настоящего </w:t>
      </w:r>
      <w:r w:rsidR="00042484">
        <w:rPr>
          <w:rFonts w:ascii="Times New Roman" w:hAnsi="Times New Roman" w:cs="Times New Roman"/>
          <w:sz w:val="20"/>
          <w:szCs w:val="20"/>
        </w:rPr>
        <w:t>контракта</w:t>
      </w:r>
      <w:r w:rsidRPr="00845622">
        <w:rPr>
          <w:rFonts w:ascii="Times New Roman" w:hAnsi="Times New Roman" w:cs="Times New Roman"/>
          <w:sz w:val="20"/>
          <w:szCs w:val="20"/>
        </w:rPr>
        <w:t>:</w:t>
      </w:r>
    </w:p>
    <w:p w:rsidR="003E4099" w:rsidRPr="00845622" w:rsidRDefault="003E4099" w:rsidP="00244C80">
      <w:pPr>
        <w:tabs>
          <w:tab w:val="left" w:pos="651"/>
        </w:tabs>
        <w:spacing w:line="214" w:lineRule="exact"/>
        <w:ind w:firstLine="426"/>
        <w:jc w:val="both"/>
        <w:rPr>
          <w:rFonts w:ascii="Times New Roman" w:hAnsi="Times New Roman" w:cs="Times New Roman"/>
          <w:color w:val="auto"/>
          <w:sz w:val="20"/>
          <w:szCs w:val="20"/>
        </w:rPr>
      </w:pPr>
      <w:r>
        <w:rPr>
          <w:rFonts w:ascii="Times New Roman" w:hAnsi="Times New Roman" w:cs="Times New Roman"/>
          <w:sz w:val="20"/>
          <w:szCs w:val="20"/>
        </w:rPr>
        <w:t>- Приложение № 1</w:t>
      </w:r>
      <w:r w:rsidRPr="00845622">
        <w:rPr>
          <w:rFonts w:ascii="Times New Roman" w:hAnsi="Times New Roman" w:cs="Times New Roman"/>
          <w:sz w:val="20"/>
          <w:szCs w:val="20"/>
        </w:rPr>
        <w:t xml:space="preserve"> «Сведения об объектах, подключенных к теплотрассе»;</w:t>
      </w:r>
    </w:p>
    <w:p w:rsidR="003E4099" w:rsidRPr="00845622" w:rsidRDefault="003E4099" w:rsidP="00244C80">
      <w:pPr>
        <w:tabs>
          <w:tab w:val="left" w:pos="567"/>
        </w:tabs>
        <w:spacing w:line="214" w:lineRule="exact"/>
        <w:ind w:firstLine="426"/>
        <w:jc w:val="both"/>
        <w:rPr>
          <w:rFonts w:ascii="Times New Roman" w:hAnsi="Times New Roman" w:cs="Times New Roman"/>
          <w:color w:val="auto"/>
          <w:sz w:val="20"/>
          <w:szCs w:val="20"/>
        </w:rPr>
      </w:pPr>
      <w:r>
        <w:rPr>
          <w:rFonts w:ascii="Times New Roman" w:hAnsi="Times New Roman" w:cs="Times New Roman"/>
          <w:sz w:val="20"/>
          <w:szCs w:val="20"/>
        </w:rPr>
        <w:t>- Приложение № 2</w:t>
      </w:r>
      <w:r w:rsidRPr="00845622">
        <w:rPr>
          <w:rFonts w:ascii="Times New Roman" w:hAnsi="Times New Roman" w:cs="Times New Roman"/>
          <w:sz w:val="20"/>
          <w:szCs w:val="20"/>
        </w:rPr>
        <w:t xml:space="preserve"> «Ориентировочная величина п</w:t>
      </w:r>
      <w:r>
        <w:rPr>
          <w:rFonts w:ascii="Times New Roman" w:hAnsi="Times New Roman" w:cs="Times New Roman"/>
          <w:sz w:val="20"/>
          <w:szCs w:val="20"/>
        </w:rPr>
        <w:t>отребления тепловой энергии</w:t>
      </w:r>
      <w:r w:rsidRPr="00845622">
        <w:rPr>
          <w:rFonts w:ascii="Times New Roman" w:hAnsi="Times New Roman" w:cs="Times New Roman"/>
          <w:sz w:val="20"/>
          <w:szCs w:val="20"/>
        </w:rPr>
        <w:t>»;</w:t>
      </w:r>
    </w:p>
    <w:p w:rsidR="003E4099" w:rsidRDefault="003E4099" w:rsidP="00861EBF">
      <w:pPr>
        <w:tabs>
          <w:tab w:val="left" w:pos="642"/>
        </w:tabs>
        <w:spacing w:line="214" w:lineRule="exact"/>
        <w:ind w:firstLine="426"/>
        <w:jc w:val="both"/>
        <w:rPr>
          <w:rFonts w:ascii="Times New Roman" w:hAnsi="Times New Roman" w:cs="Times New Roman"/>
          <w:sz w:val="20"/>
          <w:szCs w:val="20"/>
        </w:rPr>
      </w:pPr>
      <w:r>
        <w:rPr>
          <w:rFonts w:ascii="Times New Roman" w:hAnsi="Times New Roman" w:cs="Times New Roman"/>
          <w:sz w:val="20"/>
          <w:szCs w:val="20"/>
        </w:rPr>
        <w:t>- Приложение № 3</w:t>
      </w:r>
      <w:r w:rsidRPr="00845622">
        <w:rPr>
          <w:rFonts w:ascii="Times New Roman" w:hAnsi="Times New Roman" w:cs="Times New Roman"/>
          <w:sz w:val="20"/>
          <w:szCs w:val="20"/>
        </w:rPr>
        <w:t xml:space="preserve"> «Список лиц ТСО и Потребителя, ответственных за исполнение настоящего </w:t>
      </w:r>
      <w:r w:rsidR="00042484">
        <w:rPr>
          <w:rFonts w:ascii="Times New Roman" w:hAnsi="Times New Roman" w:cs="Times New Roman"/>
          <w:sz w:val="20"/>
          <w:szCs w:val="20"/>
        </w:rPr>
        <w:t>контракта</w:t>
      </w:r>
      <w:r w:rsidRPr="00845622">
        <w:rPr>
          <w:rFonts w:ascii="Times New Roman" w:hAnsi="Times New Roman" w:cs="Times New Roman"/>
          <w:sz w:val="20"/>
          <w:szCs w:val="20"/>
        </w:rPr>
        <w:t>»;</w:t>
      </w:r>
    </w:p>
    <w:p w:rsidR="003E4099" w:rsidRPr="00845622" w:rsidRDefault="003E4099" w:rsidP="00244C80">
      <w:pPr>
        <w:tabs>
          <w:tab w:val="left" w:pos="642"/>
        </w:tabs>
        <w:spacing w:line="214" w:lineRule="exact"/>
        <w:ind w:firstLine="426"/>
        <w:jc w:val="both"/>
        <w:rPr>
          <w:rFonts w:ascii="Times New Roman" w:hAnsi="Times New Roman" w:cs="Times New Roman"/>
          <w:color w:val="auto"/>
          <w:sz w:val="20"/>
          <w:szCs w:val="20"/>
        </w:rPr>
      </w:pPr>
      <w:r>
        <w:rPr>
          <w:rFonts w:ascii="Times New Roman" w:hAnsi="Times New Roman" w:cs="Times New Roman"/>
          <w:sz w:val="20"/>
          <w:szCs w:val="20"/>
        </w:rPr>
        <w:t>- Приложение № 4</w:t>
      </w:r>
      <w:r w:rsidRPr="00845622">
        <w:rPr>
          <w:rFonts w:ascii="Times New Roman" w:hAnsi="Times New Roman" w:cs="Times New Roman"/>
          <w:sz w:val="20"/>
          <w:szCs w:val="20"/>
        </w:rPr>
        <w:t xml:space="preserve"> «Параметры качества теплоснабжения»</w:t>
      </w:r>
      <w:r>
        <w:rPr>
          <w:rFonts w:ascii="Times New Roman" w:hAnsi="Times New Roman" w:cs="Times New Roman"/>
          <w:sz w:val="20"/>
          <w:szCs w:val="20"/>
        </w:rPr>
        <w:t>.</w:t>
      </w:r>
    </w:p>
    <w:p w:rsidR="003E4099" w:rsidRPr="00845622" w:rsidRDefault="003E4099" w:rsidP="00E21C2C">
      <w:pPr>
        <w:tabs>
          <w:tab w:val="left" w:pos="647"/>
        </w:tabs>
        <w:spacing w:line="214" w:lineRule="exact"/>
        <w:ind w:firstLine="426"/>
        <w:jc w:val="both"/>
        <w:rPr>
          <w:rFonts w:ascii="Times New Roman" w:hAnsi="Times New Roman" w:cs="Times New Roman"/>
          <w:color w:val="auto"/>
          <w:sz w:val="20"/>
          <w:szCs w:val="20"/>
        </w:rPr>
      </w:pPr>
      <w:r>
        <w:rPr>
          <w:rFonts w:ascii="Times New Roman" w:hAnsi="Times New Roman" w:cs="Times New Roman"/>
          <w:sz w:val="20"/>
          <w:szCs w:val="20"/>
        </w:rPr>
        <w:t xml:space="preserve">- </w:t>
      </w:r>
      <w:r w:rsidRPr="00845622">
        <w:rPr>
          <w:rFonts w:ascii="Times New Roman" w:hAnsi="Times New Roman" w:cs="Times New Roman"/>
          <w:sz w:val="20"/>
          <w:szCs w:val="20"/>
        </w:rPr>
        <w:t>Приложение № 5 «Перечень приборов учета</w:t>
      </w:r>
      <w:r>
        <w:rPr>
          <w:rFonts w:ascii="Times New Roman" w:hAnsi="Times New Roman" w:cs="Times New Roman"/>
          <w:sz w:val="20"/>
          <w:szCs w:val="20"/>
        </w:rPr>
        <w:t xml:space="preserve"> тепловой энергии»</w:t>
      </w:r>
      <w:r w:rsidRPr="00845622">
        <w:rPr>
          <w:rFonts w:ascii="Times New Roman" w:hAnsi="Times New Roman" w:cs="Times New Roman"/>
          <w:sz w:val="20"/>
          <w:szCs w:val="20"/>
        </w:rPr>
        <w:t>;</w:t>
      </w:r>
    </w:p>
    <w:p w:rsidR="003E4099" w:rsidRPr="00DB2B84" w:rsidRDefault="003E4099" w:rsidP="00861EBF">
      <w:pPr>
        <w:pStyle w:val="a6"/>
        <w:ind w:firstLine="426"/>
        <w:rPr>
          <w:sz w:val="22"/>
          <w:szCs w:val="22"/>
        </w:rPr>
      </w:pPr>
      <w:r w:rsidRPr="00861EBF">
        <w:rPr>
          <w:sz w:val="18"/>
          <w:szCs w:val="18"/>
        </w:rPr>
        <w:t>12.2.</w:t>
      </w:r>
      <w:r w:rsidRPr="00DB2B84">
        <w:rPr>
          <w:sz w:val="22"/>
          <w:szCs w:val="22"/>
        </w:rPr>
        <w:t xml:space="preserve">Приложения к настоящему </w:t>
      </w:r>
      <w:r w:rsidR="00042484">
        <w:rPr>
          <w:sz w:val="22"/>
          <w:szCs w:val="22"/>
        </w:rPr>
        <w:t>контракт</w:t>
      </w:r>
      <w:r w:rsidRPr="00DB2B84">
        <w:rPr>
          <w:sz w:val="22"/>
          <w:szCs w:val="22"/>
        </w:rPr>
        <w:t>у, неоформленные к дате его заключения, оформляются сторонами в процессе его действия.</w:t>
      </w:r>
    </w:p>
    <w:p w:rsidR="003E4099" w:rsidRPr="0099118D" w:rsidRDefault="003E4099" w:rsidP="00861EBF">
      <w:pPr>
        <w:pStyle w:val="a6"/>
        <w:jc w:val="center"/>
        <w:outlineLvl w:val="0"/>
        <w:rPr>
          <w:b/>
          <w:bCs/>
          <w:sz w:val="20"/>
          <w:szCs w:val="20"/>
        </w:rPr>
      </w:pPr>
      <w:r w:rsidRPr="0099118D">
        <w:rPr>
          <w:b/>
          <w:bCs/>
          <w:sz w:val="20"/>
          <w:szCs w:val="20"/>
        </w:rPr>
        <w:t>13.РЕКВИЗИТЫ СТОРОН</w:t>
      </w:r>
    </w:p>
    <w:tbl>
      <w:tblPr>
        <w:tblpPr w:leftFromText="180" w:rightFromText="180" w:vertAnchor="text" w:horzAnchor="margin" w:tblpY="3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3685"/>
        <w:gridCol w:w="3969"/>
      </w:tblGrid>
      <w:tr w:rsidR="003E4099" w:rsidRPr="0099118D">
        <w:tc>
          <w:tcPr>
            <w:tcW w:w="2093" w:type="dxa"/>
          </w:tcPr>
          <w:p w:rsidR="003E4099" w:rsidRPr="0099118D" w:rsidRDefault="003E4099" w:rsidP="00B3158B">
            <w:pPr>
              <w:keepNext/>
              <w:jc w:val="center"/>
              <w:rPr>
                <w:rFonts w:ascii="Times New Roman" w:hAnsi="Times New Roman" w:cs="Times New Roman"/>
                <w:b/>
                <w:bCs/>
                <w:sz w:val="20"/>
                <w:szCs w:val="20"/>
              </w:rPr>
            </w:pPr>
          </w:p>
        </w:tc>
        <w:tc>
          <w:tcPr>
            <w:tcW w:w="3685" w:type="dxa"/>
          </w:tcPr>
          <w:p w:rsidR="003E4099" w:rsidRPr="0099118D" w:rsidRDefault="003E4099" w:rsidP="00B3158B">
            <w:pPr>
              <w:keepNext/>
              <w:jc w:val="both"/>
              <w:rPr>
                <w:rFonts w:ascii="Times New Roman" w:hAnsi="Times New Roman" w:cs="Times New Roman"/>
                <w:b/>
                <w:bCs/>
                <w:sz w:val="20"/>
                <w:szCs w:val="20"/>
              </w:rPr>
            </w:pPr>
            <w:r w:rsidRPr="0099118D">
              <w:rPr>
                <w:rFonts w:ascii="Times New Roman" w:hAnsi="Times New Roman" w:cs="Times New Roman"/>
                <w:b/>
                <w:bCs/>
                <w:sz w:val="20"/>
                <w:szCs w:val="20"/>
              </w:rPr>
              <w:t>Теплоснабжающая организация</w:t>
            </w:r>
          </w:p>
        </w:tc>
        <w:tc>
          <w:tcPr>
            <w:tcW w:w="3969" w:type="dxa"/>
          </w:tcPr>
          <w:p w:rsidR="003E4099" w:rsidRPr="0099118D" w:rsidRDefault="003E4099" w:rsidP="00B3158B">
            <w:pPr>
              <w:keepNext/>
              <w:jc w:val="center"/>
              <w:rPr>
                <w:rFonts w:ascii="Times New Roman" w:hAnsi="Times New Roman" w:cs="Times New Roman"/>
                <w:b/>
                <w:bCs/>
                <w:sz w:val="20"/>
                <w:szCs w:val="20"/>
              </w:rPr>
            </w:pPr>
            <w:r w:rsidRPr="0099118D">
              <w:rPr>
                <w:rFonts w:ascii="Times New Roman" w:hAnsi="Times New Roman" w:cs="Times New Roman"/>
                <w:b/>
                <w:bCs/>
                <w:sz w:val="20"/>
                <w:szCs w:val="20"/>
              </w:rPr>
              <w:t>Потребитель</w:t>
            </w:r>
          </w:p>
        </w:tc>
      </w:tr>
      <w:tr w:rsidR="008C2A09" w:rsidRPr="0099118D">
        <w:trPr>
          <w:trHeight w:val="288"/>
        </w:trPr>
        <w:tc>
          <w:tcPr>
            <w:tcW w:w="2093" w:type="dxa"/>
          </w:tcPr>
          <w:p w:rsidR="008C2A09" w:rsidRPr="0099118D" w:rsidRDefault="008C2A09" w:rsidP="008C2A09">
            <w:pPr>
              <w:keepNext/>
              <w:jc w:val="both"/>
              <w:rPr>
                <w:rFonts w:ascii="Times New Roman" w:hAnsi="Times New Roman" w:cs="Times New Roman"/>
                <w:sz w:val="20"/>
                <w:szCs w:val="20"/>
              </w:rPr>
            </w:pPr>
            <w:r w:rsidRPr="0099118D">
              <w:rPr>
                <w:rFonts w:ascii="Times New Roman" w:hAnsi="Times New Roman" w:cs="Times New Roman"/>
                <w:sz w:val="20"/>
                <w:szCs w:val="20"/>
              </w:rPr>
              <w:t>Наименование</w:t>
            </w:r>
          </w:p>
        </w:tc>
        <w:tc>
          <w:tcPr>
            <w:tcW w:w="3685" w:type="dxa"/>
          </w:tcPr>
          <w:p w:rsidR="008C2A09" w:rsidRPr="0099118D" w:rsidRDefault="008C2A09" w:rsidP="008C2A09">
            <w:pPr>
              <w:keepNext/>
              <w:jc w:val="both"/>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Тяжинское</w:t>
            </w:r>
            <w:proofErr w:type="spellEnd"/>
            <w:r>
              <w:rPr>
                <w:rFonts w:ascii="Times New Roman" w:hAnsi="Times New Roman" w:cs="Times New Roman"/>
                <w:sz w:val="20"/>
                <w:szCs w:val="20"/>
              </w:rPr>
              <w:t xml:space="preserve"> тепловое хозяйство»</w:t>
            </w:r>
          </w:p>
        </w:tc>
        <w:tc>
          <w:tcPr>
            <w:tcW w:w="3969" w:type="dxa"/>
          </w:tcPr>
          <w:p w:rsidR="008C2A09" w:rsidRPr="00CE4F39" w:rsidRDefault="008C2A09" w:rsidP="008C2A09">
            <w:pPr>
              <w:keepNext/>
              <w:jc w:val="both"/>
              <w:rPr>
                <w:rFonts w:ascii="Times New Roman" w:hAnsi="Times New Roman" w:cs="Times New Roman"/>
                <w:sz w:val="20"/>
                <w:szCs w:val="20"/>
              </w:rPr>
            </w:pPr>
          </w:p>
        </w:tc>
      </w:tr>
      <w:tr w:rsidR="008C2A09" w:rsidRPr="0099118D">
        <w:tc>
          <w:tcPr>
            <w:tcW w:w="2093" w:type="dxa"/>
          </w:tcPr>
          <w:p w:rsidR="008C2A09" w:rsidRPr="0099118D" w:rsidRDefault="008C2A09" w:rsidP="008C2A09">
            <w:pPr>
              <w:keepNext/>
              <w:jc w:val="both"/>
              <w:rPr>
                <w:rFonts w:ascii="Times New Roman" w:hAnsi="Times New Roman" w:cs="Times New Roman"/>
                <w:sz w:val="20"/>
                <w:szCs w:val="20"/>
              </w:rPr>
            </w:pPr>
            <w:r w:rsidRPr="0099118D">
              <w:rPr>
                <w:rFonts w:ascii="Times New Roman" w:hAnsi="Times New Roman" w:cs="Times New Roman"/>
                <w:sz w:val="20"/>
                <w:szCs w:val="20"/>
              </w:rPr>
              <w:t>ИНН/КПП</w:t>
            </w:r>
          </w:p>
        </w:tc>
        <w:tc>
          <w:tcPr>
            <w:tcW w:w="3685" w:type="dxa"/>
          </w:tcPr>
          <w:p w:rsidR="008C2A09" w:rsidRPr="0099118D" w:rsidRDefault="008C2A09" w:rsidP="008C2A09">
            <w:pPr>
              <w:keepNext/>
              <w:jc w:val="both"/>
              <w:rPr>
                <w:rFonts w:ascii="Times New Roman" w:hAnsi="Times New Roman" w:cs="Times New Roman"/>
                <w:sz w:val="20"/>
                <w:szCs w:val="20"/>
              </w:rPr>
            </w:pPr>
            <w:r>
              <w:rPr>
                <w:rFonts w:ascii="Times New Roman" w:hAnsi="Times New Roman" w:cs="Times New Roman"/>
                <w:sz w:val="20"/>
                <w:szCs w:val="20"/>
              </w:rPr>
              <w:t>4253010166/425301001</w:t>
            </w:r>
          </w:p>
        </w:tc>
        <w:tc>
          <w:tcPr>
            <w:tcW w:w="3969" w:type="dxa"/>
          </w:tcPr>
          <w:p w:rsidR="008C2A09" w:rsidRPr="00B33A86" w:rsidRDefault="008C2A09" w:rsidP="008C2A09">
            <w:pPr>
              <w:keepNext/>
              <w:jc w:val="both"/>
              <w:rPr>
                <w:rFonts w:ascii="Times New Roman" w:hAnsi="Times New Roman" w:cs="Times New Roman"/>
                <w:sz w:val="20"/>
                <w:szCs w:val="20"/>
              </w:rPr>
            </w:pPr>
          </w:p>
        </w:tc>
      </w:tr>
      <w:tr w:rsidR="008C2A09" w:rsidRPr="0099118D">
        <w:tc>
          <w:tcPr>
            <w:tcW w:w="2093" w:type="dxa"/>
          </w:tcPr>
          <w:p w:rsidR="008C2A09" w:rsidRPr="0099118D" w:rsidRDefault="008C2A09" w:rsidP="008C2A09">
            <w:pPr>
              <w:keepNext/>
              <w:jc w:val="both"/>
              <w:rPr>
                <w:rFonts w:ascii="Times New Roman" w:hAnsi="Times New Roman" w:cs="Times New Roman"/>
                <w:sz w:val="20"/>
                <w:szCs w:val="20"/>
              </w:rPr>
            </w:pPr>
            <w:r w:rsidRPr="0099118D">
              <w:rPr>
                <w:rFonts w:ascii="Times New Roman" w:hAnsi="Times New Roman" w:cs="Times New Roman"/>
                <w:sz w:val="20"/>
                <w:szCs w:val="20"/>
              </w:rPr>
              <w:t>Юридический адрес</w:t>
            </w:r>
          </w:p>
        </w:tc>
        <w:tc>
          <w:tcPr>
            <w:tcW w:w="3685" w:type="dxa"/>
          </w:tcPr>
          <w:p w:rsidR="008C2A09" w:rsidRPr="0099118D" w:rsidRDefault="008C2A09" w:rsidP="008C2A09">
            <w:pPr>
              <w:keepNext/>
              <w:jc w:val="both"/>
              <w:rPr>
                <w:rFonts w:ascii="Times New Roman" w:hAnsi="Times New Roman" w:cs="Times New Roman"/>
                <w:sz w:val="20"/>
                <w:szCs w:val="20"/>
              </w:rPr>
            </w:pPr>
            <w:r>
              <w:rPr>
                <w:rFonts w:ascii="Times New Roman" w:hAnsi="Times New Roman" w:cs="Times New Roman"/>
                <w:sz w:val="20"/>
                <w:szCs w:val="20"/>
              </w:rPr>
              <w:t>654034, г. Новокузнецк, кузнецкое шоссе, 1А, корпус 2, оф. 220</w:t>
            </w:r>
          </w:p>
        </w:tc>
        <w:tc>
          <w:tcPr>
            <w:tcW w:w="3969" w:type="dxa"/>
          </w:tcPr>
          <w:p w:rsidR="008C2A09" w:rsidRPr="004B5F0C" w:rsidRDefault="008C2A09" w:rsidP="008C2A09">
            <w:pPr>
              <w:keepNext/>
              <w:jc w:val="both"/>
              <w:rPr>
                <w:rFonts w:ascii="Times New Roman" w:hAnsi="Times New Roman" w:cs="Times New Roman"/>
                <w:sz w:val="20"/>
                <w:szCs w:val="20"/>
              </w:rPr>
            </w:pPr>
          </w:p>
        </w:tc>
      </w:tr>
      <w:tr w:rsidR="008C2A09" w:rsidRPr="0099118D">
        <w:tc>
          <w:tcPr>
            <w:tcW w:w="2093" w:type="dxa"/>
          </w:tcPr>
          <w:p w:rsidR="008C2A09" w:rsidRDefault="008C2A09" w:rsidP="008C2A09">
            <w:pPr>
              <w:keepNext/>
              <w:jc w:val="both"/>
              <w:rPr>
                <w:rFonts w:ascii="Times New Roman" w:hAnsi="Times New Roman" w:cs="Times New Roman"/>
                <w:sz w:val="20"/>
                <w:szCs w:val="20"/>
              </w:rPr>
            </w:pPr>
            <w:r w:rsidRPr="0099118D">
              <w:rPr>
                <w:rFonts w:ascii="Times New Roman" w:hAnsi="Times New Roman" w:cs="Times New Roman"/>
                <w:sz w:val="20"/>
                <w:szCs w:val="20"/>
              </w:rPr>
              <w:t>Почтовый адрес</w:t>
            </w:r>
          </w:p>
          <w:p w:rsidR="008C2A09" w:rsidRPr="0099118D" w:rsidRDefault="008C2A09" w:rsidP="008C2A09">
            <w:pPr>
              <w:keepNext/>
              <w:jc w:val="both"/>
              <w:rPr>
                <w:rFonts w:ascii="Times New Roman" w:hAnsi="Times New Roman" w:cs="Times New Roman"/>
                <w:sz w:val="20"/>
                <w:szCs w:val="20"/>
              </w:rPr>
            </w:pPr>
            <w:r>
              <w:rPr>
                <w:rFonts w:ascii="Times New Roman" w:hAnsi="Times New Roman" w:cs="Times New Roman"/>
                <w:sz w:val="20"/>
                <w:szCs w:val="20"/>
              </w:rPr>
              <w:t>Обособленного подразделения</w:t>
            </w:r>
          </w:p>
        </w:tc>
        <w:tc>
          <w:tcPr>
            <w:tcW w:w="3685" w:type="dxa"/>
          </w:tcPr>
          <w:p w:rsidR="008C2A09" w:rsidRPr="0099118D" w:rsidRDefault="008C2A09" w:rsidP="008C2A09">
            <w:pPr>
              <w:keepNext/>
              <w:rPr>
                <w:rFonts w:ascii="Times New Roman" w:hAnsi="Times New Roman" w:cs="Times New Roman"/>
                <w:sz w:val="20"/>
                <w:szCs w:val="20"/>
              </w:rPr>
            </w:pPr>
            <w:r>
              <w:rPr>
                <w:rFonts w:ascii="Times New Roman" w:hAnsi="Times New Roman" w:cs="Times New Roman"/>
                <w:sz w:val="20"/>
                <w:szCs w:val="20"/>
              </w:rPr>
              <w:t xml:space="preserve">652240, Тяжинский район, </w:t>
            </w:r>
            <w:proofErr w:type="spellStart"/>
            <w:r>
              <w:rPr>
                <w:rFonts w:ascii="Times New Roman" w:hAnsi="Times New Roman" w:cs="Times New Roman"/>
                <w:sz w:val="20"/>
                <w:szCs w:val="20"/>
              </w:rPr>
              <w:t>пгт</w:t>
            </w:r>
            <w:proofErr w:type="spellEnd"/>
            <w:r>
              <w:rPr>
                <w:rFonts w:ascii="Times New Roman" w:hAnsi="Times New Roman" w:cs="Times New Roman"/>
                <w:sz w:val="20"/>
                <w:szCs w:val="20"/>
              </w:rPr>
              <w:t xml:space="preserve">. Тяжинский, ул. </w:t>
            </w:r>
            <w:proofErr w:type="gramStart"/>
            <w:r>
              <w:rPr>
                <w:rFonts w:ascii="Times New Roman" w:hAnsi="Times New Roman" w:cs="Times New Roman"/>
                <w:sz w:val="20"/>
                <w:szCs w:val="20"/>
              </w:rPr>
              <w:t>Советская</w:t>
            </w:r>
            <w:proofErr w:type="gramEnd"/>
            <w:r>
              <w:rPr>
                <w:rFonts w:ascii="Times New Roman" w:hAnsi="Times New Roman" w:cs="Times New Roman"/>
                <w:sz w:val="20"/>
                <w:szCs w:val="20"/>
              </w:rPr>
              <w:t>, 20</w:t>
            </w:r>
          </w:p>
        </w:tc>
        <w:tc>
          <w:tcPr>
            <w:tcW w:w="3969" w:type="dxa"/>
          </w:tcPr>
          <w:p w:rsidR="008C2A09" w:rsidRPr="0099118D" w:rsidRDefault="008C2A09" w:rsidP="008C2A09">
            <w:pPr>
              <w:keepNext/>
              <w:jc w:val="both"/>
              <w:rPr>
                <w:rFonts w:ascii="Times New Roman" w:hAnsi="Times New Roman" w:cs="Times New Roman"/>
                <w:sz w:val="20"/>
                <w:szCs w:val="20"/>
              </w:rPr>
            </w:pPr>
          </w:p>
        </w:tc>
      </w:tr>
      <w:tr w:rsidR="008C2A09" w:rsidRPr="0099118D">
        <w:tc>
          <w:tcPr>
            <w:tcW w:w="2093" w:type="dxa"/>
          </w:tcPr>
          <w:p w:rsidR="008C2A09" w:rsidRPr="0099118D" w:rsidRDefault="008C2A09" w:rsidP="008C2A09">
            <w:pPr>
              <w:keepNext/>
              <w:jc w:val="both"/>
              <w:rPr>
                <w:rFonts w:ascii="Times New Roman" w:hAnsi="Times New Roman" w:cs="Times New Roman"/>
                <w:sz w:val="20"/>
                <w:szCs w:val="20"/>
              </w:rPr>
            </w:pPr>
            <w:r w:rsidRPr="0099118D">
              <w:rPr>
                <w:rFonts w:ascii="Times New Roman" w:hAnsi="Times New Roman" w:cs="Times New Roman"/>
                <w:sz w:val="20"/>
                <w:szCs w:val="20"/>
              </w:rPr>
              <w:t>ОГРН</w:t>
            </w:r>
          </w:p>
        </w:tc>
        <w:tc>
          <w:tcPr>
            <w:tcW w:w="3685" w:type="dxa"/>
          </w:tcPr>
          <w:p w:rsidR="008C2A09" w:rsidRPr="0099118D" w:rsidRDefault="008C2A09" w:rsidP="008C2A09">
            <w:pPr>
              <w:keepNext/>
              <w:jc w:val="both"/>
              <w:rPr>
                <w:rFonts w:ascii="Times New Roman" w:hAnsi="Times New Roman" w:cs="Times New Roman"/>
                <w:sz w:val="20"/>
                <w:szCs w:val="20"/>
              </w:rPr>
            </w:pPr>
            <w:r>
              <w:rPr>
                <w:rFonts w:ascii="Times New Roman" w:hAnsi="Times New Roman" w:cs="Times New Roman"/>
                <w:sz w:val="20"/>
                <w:szCs w:val="20"/>
              </w:rPr>
              <w:t>1124253006976</w:t>
            </w:r>
          </w:p>
        </w:tc>
        <w:tc>
          <w:tcPr>
            <w:tcW w:w="3969" w:type="dxa"/>
          </w:tcPr>
          <w:p w:rsidR="008C2A09" w:rsidRPr="0099118D" w:rsidRDefault="008C2A09" w:rsidP="008C2A09">
            <w:pPr>
              <w:keepNext/>
              <w:jc w:val="both"/>
              <w:rPr>
                <w:rFonts w:ascii="Times New Roman" w:hAnsi="Times New Roman" w:cs="Times New Roman"/>
                <w:sz w:val="20"/>
                <w:szCs w:val="20"/>
              </w:rPr>
            </w:pPr>
          </w:p>
        </w:tc>
      </w:tr>
      <w:tr w:rsidR="008C2A09" w:rsidRPr="0099118D">
        <w:tc>
          <w:tcPr>
            <w:tcW w:w="2093" w:type="dxa"/>
          </w:tcPr>
          <w:p w:rsidR="008C2A09" w:rsidRPr="0099118D" w:rsidRDefault="008C2A09" w:rsidP="008C2A09">
            <w:pPr>
              <w:keepNext/>
              <w:jc w:val="both"/>
              <w:rPr>
                <w:rFonts w:ascii="Times New Roman" w:hAnsi="Times New Roman" w:cs="Times New Roman"/>
                <w:sz w:val="20"/>
                <w:szCs w:val="20"/>
              </w:rPr>
            </w:pPr>
            <w:r w:rsidRPr="0099118D">
              <w:rPr>
                <w:rFonts w:ascii="Times New Roman" w:hAnsi="Times New Roman" w:cs="Times New Roman"/>
                <w:sz w:val="20"/>
                <w:szCs w:val="20"/>
              </w:rPr>
              <w:t>Расчетный счет</w:t>
            </w:r>
          </w:p>
        </w:tc>
        <w:tc>
          <w:tcPr>
            <w:tcW w:w="3685" w:type="dxa"/>
          </w:tcPr>
          <w:p w:rsidR="008C2A09" w:rsidRPr="0099118D" w:rsidRDefault="008C2A09" w:rsidP="008C2A09">
            <w:pPr>
              <w:keepNext/>
              <w:jc w:val="both"/>
              <w:rPr>
                <w:rFonts w:ascii="Times New Roman" w:hAnsi="Times New Roman" w:cs="Times New Roman"/>
                <w:sz w:val="20"/>
                <w:szCs w:val="20"/>
              </w:rPr>
            </w:pPr>
            <w:r>
              <w:rPr>
                <w:rFonts w:ascii="Times New Roman" w:hAnsi="Times New Roman" w:cs="Times New Roman"/>
                <w:sz w:val="20"/>
                <w:szCs w:val="20"/>
              </w:rPr>
              <w:t>40702810426000004333</w:t>
            </w:r>
          </w:p>
        </w:tc>
        <w:tc>
          <w:tcPr>
            <w:tcW w:w="3969" w:type="dxa"/>
          </w:tcPr>
          <w:p w:rsidR="008C2A09" w:rsidRPr="0099118D" w:rsidRDefault="008C2A09" w:rsidP="008C2A09">
            <w:pPr>
              <w:keepNext/>
              <w:jc w:val="both"/>
              <w:rPr>
                <w:rFonts w:ascii="Times New Roman" w:hAnsi="Times New Roman" w:cs="Times New Roman"/>
                <w:sz w:val="20"/>
                <w:szCs w:val="20"/>
              </w:rPr>
            </w:pPr>
          </w:p>
        </w:tc>
      </w:tr>
      <w:tr w:rsidR="008C2A09" w:rsidRPr="0099118D">
        <w:tc>
          <w:tcPr>
            <w:tcW w:w="2093" w:type="dxa"/>
          </w:tcPr>
          <w:p w:rsidR="008C2A09" w:rsidRPr="0099118D" w:rsidRDefault="008C2A09" w:rsidP="008C2A09">
            <w:pPr>
              <w:keepNext/>
              <w:jc w:val="both"/>
              <w:rPr>
                <w:rFonts w:ascii="Times New Roman" w:hAnsi="Times New Roman" w:cs="Times New Roman"/>
                <w:sz w:val="20"/>
                <w:szCs w:val="20"/>
              </w:rPr>
            </w:pPr>
            <w:r w:rsidRPr="0099118D">
              <w:rPr>
                <w:rFonts w:ascii="Times New Roman" w:hAnsi="Times New Roman" w:cs="Times New Roman"/>
                <w:sz w:val="20"/>
                <w:szCs w:val="20"/>
              </w:rPr>
              <w:t>В банке</w:t>
            </w:r>
          </w:p>
        </w:tc>
        <w:tc>
          <w:tcPr>
            <w:tcW w:w="3685" w:type="dxa"/>
          </w:tcPr>
          <w:p w:rsidR="008C2A09" w:rsidRPr="0099118D" w:rsidRDefault="008C2A09" w:rsidP="008C2A09">
            <w:pPr>
              <w:keepNext/>
              <w:jc w:val="both"/>
              <w:rPr>
                <w:rFonts w:ascii="Times New Roman" w:hAnsi="Times New Roman" w:cs="Times New Roman"/>
                <w:sz w:val="20"/>
                <w:szCs w:val="20"/>
              </w:rPr>
            </w:pPr>
            <w:r>
              <w:rPr>
                <w:rFonts w:ascii="Times New Roman" w:hAnsi="Times New Roman" w:cs="Times New Roman"/>
                <w:sz w:val="20"/>
                <w:szCs w:val="20"/>
              </w:rPr>
              <w:t>в Отделении № 8615 Сбербанка России г. Кемерово</w:t>
            </w:r>
          </w:p>
        </w:tc>
        <w:tc>
          <w:tcPr>
            <w:tcW w:w="3969" w:type="dxa"/>
          </w:tcPr>
          <w:p w:rsidR="008C2A09" w:rsidRPr="0099118D" w:rsidRDefault="008C2A09" w:rsidP="008C2A09">
            <w:pPr>
              <w:keepNext/>
              <w:jc w:val="both"/>
              <w:rPr>
                <w:rFonts w:ascii="Times New Roman" w:hAnsi="Times New Roman" w:cs="Times New Roman"/>
                <w:sz w:val="20"/>
                <w:szCs w:val="20"/>
              </w:rPr>
            </w:pPr>
          </w:p>
        </w:tc>
      </w:tr>
      <w:tr w:rsidR="008C2A09" w:rsidRPr="0099118D">
        <w:tc>
          <w:tcPr>
            <w:tcW w:w="2093" w:type="dxa"/>
          </w:tcPr>
          <w:p w:rsidR="008C2A09" w:rsidRPr="0099118D" w:rsidRDefault="008C2A09" w:rsidP="008C2A09">
            <w:pPr>
              <w:keepNext/>
              <w:jc w:val="both"/>
              <w:rPr>
                <w:rFonts w:ascii="Times New Roman" w:hAnsi="Times New Roman" w:cs="Times New Roman"/>
                <w:sz w:val="20"/>
                <w:szCs w:val="20"/>
              </w:rPr>
            </w:pPr>
            <w:r w:rsidRPr="0099118D">
              <w:rPr>
                <w:rFonts w:ascii="Times New Roman" w:hAnsi="Times New Roman" w:cs="Times New Roman"/>
                <w:sz w:val="20"/>
                <w:szCs w:val="20"/>
              </w:rPr>
              <w:t>Корсчет</w:t>
            </w:r>
          </w:p>
        </w:tc>
        <w:tc>
          <w:tcPr>
            <w:tcW w:w="3685" w:type="dxa"/>
          </w:tcPr>
          <w:p w:rsidR="008C2A09" w:rsidRPr="0099118D" w:rsidRDefault="008C2A09" w:rsidP="008C2A09">
            <w:pPr>
              <w:keepNext/>
              <w:jc w:val="both"/>
              <w:rPr>
                <w:rFonts w:ascii="Times New Roman" w:hAnsi="Times New Roman" w:cs="Times New Roman"/>
                <w:sz w:val="20"/>
                <w:szCs w:val="20"/>
              </w:rPr>
            </w:pPr>
            <w:r>
              <w:rPr>
                <w:rFonts w:ascii="Times New Roman" w:hAnsi="Times New Roman" w:cs="Times New Roman"/>
                <w:sz w:val="20"/>
                <w:szCs w:val="20"/>
              </w:rPr>
              <w:t>30101810200000000612</w:t>
            </w:r>
          </w:p>
        </w:tc>
        <w:tc>
          <w:tcPr>
            <w:tcW w:w="3969" w:type="dxa"/>
          </w:tcPr>
          <w:p w:rsidR="008C2A09" w:rsidRPr="0099118D" w:rsidRDefault="008C2A09" w:rsidP="008C2A09">
            <w:pPr>
              <w:keepNext/>
              <w:jc w:val="both"/>
              <w:rPr>
                <w:rFonts w:ascii="Times New Roman" w:hAnsi="Times New Roman" w:cs="Times New Roman"/>
                <w:sz w:val="20"/>
                <w:szCs w:val="20"/>
              </w:rPr>
            </w:pPr>
          </w:p>
        </w:tc>
      </w:tr>
      <w:tr w:rsidR="008C2A09" w:rsidRPr="0099118D">
        <w:tc>
          <w:tcPr>
            <w:tcW w:w="2093" w:type="dxa"/>
          </w:tcPr>
          <w:p w:rsidR="008C2A09" w:rsidRPr="0099118D" w:rsidRDefault="008C2A09" w:rsidP="008C2A09">
            <w:pPr>
              <w:keepNext/>
              <w:jc w:val="both"/>
              <w:rPr>
                <w:rFonts w:ascii="Times New Roman" w:hAnsi="Times New Roman" w:cs="Times New Roman"/>
                <w:sz w:val="20"/>
                <w:szCs w:val="20"/>
              </w:rPr>
            </w:pPr>
            <w:r w:rsidRPr="0099118D">
              <w:rPr>
                <w:rFonts w:ascii="Times New Roman" w:hAnsi="Times New Roman" w:cs="Times New Roman"/>
                <w:sz w:val="20"/>
                <w:szCs w:val="20"/>
              </w:rPr>
              <w:t>БИК</w:t>
            </w:r>
          </w:p>
        </w:tc>
        <w:tc>
          <w:tcPr>
            <w:tcW w:w="3685" w:type="dxa"/>
          </w:tcPr>
          <w:p w:rsidR="008C2A09" w:rsidRPr="0099118D" w:rsidRDefault="008C2A09" w:rsidP="008C2A09">
            <w:pPr>
              <w:keepNext/>
              <w:jc w:val="both"/>
              <w:rPr>
                <w:rFonts w:ascii="Times New Roman" w:hAnsi="Times New Roman" w:cs="Times New Roman"/>
                <w:sz w:val="20"/>
                <w:szCs w:val="20"/>
              </w:rPr>
            </w:pPr>
            <w:r>
              <w:rPr>
                <w:rFonts w:ascii="Times New Roman" w:hAnsi="Times New Roman" w:cs="Times New Roman"/>
                <w:sz w:val="20"/>
                <w:szCs w:val="20"/>
              </w:rPr>
              <w:t>043207612</w:t>
            </w:r>
          </w:p>
        </w:tc>
        <w:tc>
          <w:tcPr>
            <w:tcW w:w="3969" w:type="dxa"/>
          </w:tcPr>
          <w:p w:rsidR="008C2A09" w:rsidRPr="0099118D" w:rsidRDefault="008C2A09" w:rsidP="008C2A09">
            <w:pPr>
              <w:keepNext/>
              <w:jc w:val="both"/>
              <w:rPr>
                <w:rFonts w:ascii="Times New Roman" w:hAnsi="Times New Roman" w:cs="Times New Roman"/>
                <w:sz w:val="20"/>
                <w:szCs w:val="20"/>
              </w:rPr>
            </w:pPr>
          </w:p>
        </w:tc>
      </w:tr>
    </w:tbl>
    <w:p w:rsidR="003E4099" w:rsidRPr="0099118D" w:rsidRDefault="003E4099" w:rsidP="00861EBF">
      <w:pPr>
        <w:pStyle w:val="a8"/>
        <w:jc w:val="center"/>
        <w:rPr>
          <w:rFonts w:ascii="Times New Roman" w:hAnsi="Times New Roman" w:cs="Times New Roman"/>
          <w:sz w:val="20"/>
          <w:szCs w:val="20"/>
        </w:rPr>
      </w:pPr>
    </w:p>
    <w:p w:rsidR="003E4099" w:rsidRPr="0099118D" w:rsidRDefault="003E4099" w:rsidP="00861EBF">
      <w:pPr>
        <w:pStyle w:val="a8"/>
        <w:jc w:val="center"/>
        <w:rPr>
          <w:rFonts w:ascii="Times New Roman" w:hAnsi="Times New Roman" w:cs="Times New Roman"/>
          <w:sz w:val="20"/>
          <w:szCs w:val="20"/>
        </w:rPr>
      </w:pPr>
      <w:r w:rsidRPr="0099118D">
        <w:rPr>
          <w:rFonts w:ascii="Times New Roman" w:hAnsi="Times New Roman" w:cs="Times New Roman"/>
          <w:sz w:val="20"/>
          <w:szCs w:val="20"/>
        </w:rPr>
        <w:t>«ТСО»</w:t>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t>«Потребитель»</w:t>
      </w:r>
    </w:p>
    <w:p w:rsidR="003E4099" w:rsidRPr="0099118D" w:rsidRDefault="003E4099" w:rsidP="00861EBF">
      <w:pPr>
        <w:pStyle w:val="a8"/>
        <w:rPr>
          <w:rFonts w:ascii="Times New Roman" w:hAnsi="Times New Roman" w:cs="Times New Roman"/>
          <w:b/>
          <w:bCs/>
          <w:sz w:val="20"/>
          <w:szCs w:val="20"/>
        </w:rPr>
      </w:pPr>
    </w:p>
    <w:p w:rsidR="003E4099" w:rsidRPr="0099118D" w:rsidRDefault="003E4099" w:rsidP="00861EBF">
      <w:pPr>
        <w:pStyle w:val="a8"/>
        <w:rPr>
          <w:rFonts w:ascii="Times New Roman" w:hAnsi="Times New Roman" w:cs="Times New Roman"/>
          <w:b/>
          <w:bCs/>
          <w:sz w:val="20"/>
          <w:szCs w:val="20"/>
        </w:rPr>
      </w:pPr>
    </w:p>
    <w:p w:rsidR="003E4099" w:rsidRPr="00C87784" w:rsidRDefault="003E4099" w:rsidP="00861EBF">
      <w:pPr>
        <w:pStyle w:val="a8"/>
        <w:rPr>
          <w:rFonts w:ascii="Times New Roman" w:hAnsi="Times New Roman" w:cs="Times New Roman"/>
          <w:b/>
          <w:bCs/>
          <w:sz w:val="20"/>
          <w:szCs w:val="20"/>
        </w:rPr>
      </w:pPr>
      <w:r w:rsidRPr="0099118D">
        <w:rPr>
          <w:rFonts w:ascii="Times New Roman" w:hAnsi="Times New Roman" w:cs="Times New Roman"/>
          <w:b/>
          <w:bCs/>
          <w:sz w:val="20"/>
          <w:szCs w:val="20"/>
        </w:rPr>
        <w:t>__________________ /</w:t>
      </w:r>
      <w:r>
        <w:rPr>
          <w:rFonts w:ascii="Times New Roman" w:hAnsi="Times New Roman" w:cs="Times New Roman"/>
          <w:b/>
          <w:bCs/>
          <w:sz w:val="20"/>
          <w:szCs w:val="20"/>
        </w:rPr>
        <w:t>Кузьмина  И.Л.</w:t>
      </w:r>
      <w:r w:rsidR="00C87784">
        <w:rPr>
          <w:rFonts w:ascii="Times New Roman" w:hAnsi="Times New Roman" w:cs="Times New Roman"/>
          <w:b/>
          <w:bCs/>
          <w:sz w:val="20"/>
          <w:szCs w:val="20"/>
        </w:rPr>
        <w:t xml:space="preserve">/  </w:t>
      </w:r>
      <w:r w:rsidR="00C87784">
        <w:rPr>
          <w:rFonts w:ascii="Times New Roman" w:hAnsi="Times New Roman" w:cs="Times New Roman"/>
          <w:b/>
          <w:bCs/>
          <w:sz w:val="20"/>
          <w:szCs w:val="20"/>
        </w:rPr>
        <w:tab/>
      </w:r>
      <w:r w:rsidR="00C87784">
        <w:rPr>
          <w:rFonts w:ascii="Times New Roman" w:hAnsi="Times New Roman" w:cs="Times New Roman"/>
          <w:b/>
          <w:bCs/>
          <w:sz w:val="20"/>
          <w:szCs w:val="20"/>
        </w:rPr>
        <w:tab/>
      </w:r>
      <w:r w:rsidR="00C87784">
        <w:rPr>
          <w:rFonts w:ascii="Times New Roman" w:hAnsi="Times New Roman" w:cs="Times New Roman"/>
          <w:b/>
          <w:bCs/>
          <w:sz w:val="20"/>
          <w:szCs w:val="20"/>
        </w:rPr>
        <w:tab/>
        <w:t xml:space="preserve">      __________________/</w:t>
      </w:r>
      <w:r w:rsidR="004736BC">
        <w:rPr>
          <w:rFonts w:ascii="Times New Roman" w:hAnsi="Times New Roman" w:cs="Times New Roman"/>
          <w:b/>
          <w:bCs/>
          <w:sz w:val="20"/>
          <w:szCs w:val="20"/>
        </w:rPr>
        <w:t>____________________</w:t>
      </w:r>
      <w:r w:rsidR="00C87784">
        <w:rPr>
          <w:rFonts w:ascii="Times New Roman" w:hAnsi="Times New Roman" w:cs="Times New Roman"/>
          <w:b/>
          <w:bCs/>
          <w:sz w:val="20"/>
          <w:szCs w:val="20"/>
        </w:rPr>
        <w:t>/</w:t>
      </w:r>
    </w:p>
    <w:p w:rsidR="003E4099" w:rsidRPr="0099118D" w:rsidRDefault="003E4099" w:rsidP="00861EBF">
      <w:pPr>
        <w:pStyle w:val="a8"/>
        <w:rPr>
          <w:rFonts w:ascii="Times New Roman" w:hAnsi="Times New Roman" w:cs="Times New Roman"/>
          <w:sz w:val="20"/>
          <w:szCs w:val="20"/>
        </w:rPr>
      </w:pPr>
      <w:r w:rsidRPr="0099118D">
        <w:rPr>
          <w:rFonts w:ascii="Times New Roman" w:hAnsi="Times New Roman" w:cs="Times New Roman"/>
          <w:sz w:val="20"/>
          <w:szCs w:val="20"/>
        </w:rPr>
        <w:t xml:space="preserve">МП </w:t>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r w:rsidRPr="0099118D">
        <w:rPr>
          <w:rFonts w:ascii="Times New Roman" w:hAnsi="Times New Roman" w:cs="Times New Roman"/>
          <w:sz w:val="20"/>
          <w:szCs w:val="20"/>
        </w:rPr>
        <w:tab/>
      </w:r>
      <w:proofErr w:type="gramStart"/>
      <w:r w:rsidRPr="0099118D">
        <w:rPr>
          <w:rFonts w:ascii="Times New Roman" w:hAnsi="Times New Roman" w:cs="Times New Roman"/>
          <w:sz w:val="20"/>
          <w:szCs w:val="20"/>
        </w:rPr>
        <w:t>МП</w:t>
      </w:r>
      <w:proofErr w:type="gramEnd"/>
    </w:p>
    <w:p w:rsidR="003E4099" w:rsidRPr="00861EBF" w:rsidRDefault="003E4099" w:rsidP="00845622">
      <w:pPr>
        <w:tabs>
          <w:tab w:val="left" w:pos="782"/>
        </w:tabs>
        <w:spacing w:line="214" w:lineRule="exact"/>
        <w:ind w:firstLine="426"/>
        <w:jc w:val="both"/>
        <w:rPr>
          <w:rFonts w:ascii="Times New Roman" w:hAnsi="Times New Roman" w:cs="Times New Roman"/>
          <w:color w:val="auto"/>
          <w:sz w:val="20"/>
          <w:szCs w:val="20"/>
        </w:rPr>
      </w:pPr>
    </w:p>
    <w:p w:rsidR="003E4099" w:rsidRDefault="003E4099" w:rsidP="00845622">
      <w:pPr>
        <w:tabs>
          <w:tab w:val="left" w:pos="782"/>
        </w:tabs>
        <w:spacing w:line="214" w:lineRule="exact"/>
        <w:jc w:val="both"/>
        <w:rPr>
          <w:rFonts w:ascii="Times New Roman" w:hAnsi="Times New Roman" w:cs="Times New Roman"/>
          <w:sz w:val="20"/>
          <w:szCs w:val="20"/>
        </w:rPr>
      </w:pPr>
    </w:p>
    <w:p w:rsidR="003E4099" w:rsidRDefault="003E4099" w:rsidP="00845622">
      <w:pPr>
        <w:tabs>
          <w:tab w:val="left" w:pos="782"/>
        </w:tabs>
        <w:spacing w:line="214" w:lineRule="exact"/>
        <w:jc w:val="both"/>
        <w:rPr>
          <w:rFonts w:ascii="Times New Roman" w:hAnsi="Times New Roman" w:cs="Times New Roman"/>
          <w:sz w:val="20"/>
          <w:szCs w:val="20"/>
        </w:rPr>
      </w:pPr>
    </w:p>
    <w:p w:rsidR="003E4099" w:rsidRDefault="003E4099" w:rsidP="00845622">
      <w:pPr>
        <w:tabs>
          <w:tab w:val="left" w:pos="782"/>
        </w:tabs>
        <w:spacing w:line="214" w:lineRule="exact"/>
        <w:jc w:val="both"/>
        <w:rPr>
          <w:rFonts w:ascii="Times New Roman" w:hAnsi="Times New Roman" w:cs="Times New Roman"/>
          <w:sz w:val="20"/>
          <w:szCs w:val="20"/>
        </w:rPr>
      </w:pPr>
    </w:p>
    <w:p w:rsidR="003E4099" w:rsidRDefault="003E4099" w:rsidP="00845622">
      <w:pPr>
        <w:tabs>
          <w:tab w:val="left" w:pos="782"/>
        </w:tabs>
        <w:spacing w:line="214" w:lineRule="exact"/>
        <w:jc w:val="both"/>
        <w:rPr>
          <w:rFonts w:ascii="Times New Roman" w:hAnsi="Times New Roman" w:cs="Times New Roman"/>
          <w:sz w:val="20"/>
          <w:szCs w:val="20"/>
        </w:rPr>
      </w:pPr>
    </w:p>
    <w:p w:rsidR="003E4099" w:rsidRDefault="003E4099" w:rsidP="00845622">
      <w:pPr>
        <w:tabs>
          <w:tab w:val="left" w:pos="782"/>
        </w:tabs>
        <w:spacing w:line="214" w:lineRule="exact"/>
        <w:jc w:val="both"/>
        <w:rPr>
          <w:rFonts w:ascii="Times New Roman" w:hAnsi="Times New Roman" w:cs="Times New Roman"/>
          <w:sz w:val="20"/>
          <w:szCs w:val="20"/>
        </w:rPr>
      </w:pPr>
    </w:p>
    <w:p w:rsidR="003E4099" w:rsidRDefault="003E4099" w:rsidP="00845622">
      <w:pPr>
        <w:tabs>
          <w:tab w:val="left" w:pos="782"/>
        </w:tabs>
        <w:spacing w:line="214" w:lineRule="exact"/>
        <w:jc w:val="both"/>
        <w:rPr>
          <w:rFonts w:ascii="Times New Roman" w:hAnsi="Times New Roman" w:cs="Times New Roman"/>
          <w:sz w:val="20"/>
          <w:szCs w:val="20"/>
        </w:rPr>
      </w:pPr>
    </w:p>
    <w:p w:rsidR="003E4099" w:rsidRDefault="003E4099" w:rsidP="00845622">
      <w:pPr>
        <w:tabs>
          <w:tab w:val="left" w:pos="782"/>
        </w:tabs>
        <w:spacing w:line="214" w:lineRule="exact"/>
        <w:jc w:val="both"/>
        <w:rPr>
          <w:rFonts w:ascii="Times New Roman" w:hAnsi="Times New Roman" w:cs="Times New Roman"/>
          <w:sz w:val="20"/>
          <w:szCs w:val="20"/>
        </w:rPr>
      </w:pPr>
    </w:p>
    <w:p w:rsidR="003E4099" w:rsidRDefault="003E4099" w:rsidP="00845622">
      <w:pPr>
        <w:tabs>
          <w:tab w:val="left" w:pos="782"/>
        </w:tabs>
        <w:spacing w:line="214" w:lineRule="exact"/>
        <w:jc w:val="both"/>
        <w:rPr>
          <w:rFonts w:ascii="Times New Roman" w:hAnsi="Times New Roman" w:cs="Times New Roman"/>
          <w:sz w:val="20"/>
          <w:szCs w:val="20"/>
        </w:rPr>
      </w:pPr>
    </w:p>
    <w:p w:rsidR="006E69ED" w:rsidRDefault="006E69ED" w:rsidP="00845622">
      <w:pPr>
        <w:tabs>
          <w:tab w:val="left" w:pos="782"/>
        </w:tabs>
        <w:spacing w:line="214" w:lineRule="exact"/>
        <w:jc w:val="both"/>
        <w:rPr>
          <w:rFonts w:ascii="Times New Roman" w:hAnsi="Times New Roman" w:cs="Times New Roman"/>
          <w:sz w:val="20"/>
          <w:szCs w:val="20"/>
        </w:rPr>
      </w:pPr>
    </w:p>
    <w:p w:rsidR="006E69ED" w:rsidRDefault="006E69ED" w:rsidP="00845622">
      <w:pPr>
        <w:tabs>
          <w:tab w:val="left" w:pos="782"/>
        </w:tabs>
        <w:spacing w:line="214" w:lineRule="exact"/>
        <w:jc w:val="both"/>
        <w:rPr>
          <w:rFonts w:ascii="Times New Roman" w:hAnsi="Times New Roman" w:cs="Times New Roman"/>
          <w:sz w:val="20"/>
          <w:szCs w:val="20"/>
        </w:rPr>
      </w:pPr>
    </w:p>
    <w:p w:rsidR="006E69ED" w:rsidRDefault="006E69ED" w:rsidP="00845622">
      <w:pPr>
        <w:tabs>
          <w:tab w:val="left" w:pos="782"/>
        </w:tabs>
        <w:spacing w:line="214" w:lineRule="exact"/>
        <w:jc w:val="both"/>
        <w:rPr>
          <w:rFonts w:ascii="Times New Roman" w:hAnsi="Times New Roman" w:cs="Times New Roman"/>
          <w:sz w:val="20"/>
          <w:szCs w:val="20"/>
        </w:rPr>
      </w:pPr>
    </w:p>
    <w:p w:rsidR="006E69ED" w:rsidRDefault="006E69ED" w:rsidP="00845622">
      <w:pPr>
        <w:tabs>
          <w:tab w:val="left" w:pos="782"/>
        </w:tabs>
        <w:spacing w:line="214" w:lineRule="exact"/>
        <w:jc w:val="both"/>
        <w:rPr>
          <w:rFonts w:ascii="Times New Roman" w:hAnsi="Times New Roman" w:cs="Times New Roman"/>
          <w:sz w:val="20"/>
          <w:szCs w:val="20"/>
        </w:rPr>
      </w:pPr>
    </w:p>
    <w:p w:rsidR="006E69ED" w:rsidRDefault="006E69ED" w:rsidP="00845622">
      <w:pPr>
        <w:tabs>
          <w:tab w:val="left" w:pos="782"/>
        </w:tabs>
        <w:spacing w:line="214" w:lineRule="exact"/>
        <w:jc w:val="both"/>
        <w:rPr>
          <w:rFonts w:ascii="Times New Roman" w:hAnsi="Times New Roman" w:cs="Times New Roman"/>
          <w:sz w:val="20"/>
          <w:szCs w:val="20"/>
        </w:rPr>
      </w:pPr>
    </w:p>
    <w:p w:rsidR="006E69ED" w:rsidRDefault="006E69ED" w:rsidP="00845622">
      <w:pPr>
        <w:tabs>
          <w:tab w:val="left" w:pos="782"/>
        </w:tabs>
        <w:spacing w:line="214" w:lineRule="exact"/>
        <w:jc w:val="both"/>
        <w:rPr>
          <w:rFonts w:ascii="Times New Roman" w:hAnsi="Times New Roman" w:cs="Times New Roman"/>
          <w:sz w:val="20"/>
          <w:szCs w:val="20"/>
        </w:rPr>
      </w:pPr>
    </w:p>
    <w:p w:rsidR="006E69ED" w:rsidRDefault="006E69ED" w:rsidP="00845622">
      <w:pPr>
        <w:tabs>
          <w:tab w:val="left" w:pos="782"/>
        </w:tabs>
        <w:spacing w:line="214" w:lineRule="exact"/>
        <w:jc w:val="both"/>
        <w:rPr>
          <w:rFonts w:ascii="Times New Roman" w:hAnsi="Times New Roman" w:cs="Times New Roman"/>
          <w:sz w:val="20"/>
          <w:szCs w:val="20"/>
        </w:rPr>
      </w:pPr>
    </w:p>
    <w:p w:rsidR="006E69ED" w:rsidRDefault="006E69ED" w:rsidP="00845622">
      <w:pPr>
        <w:tabs>
          <w:tab w:val="left" w:pos="782"/>
        </w:tabs>
        <w:spacing w:line="214" w:lineRule="exact"/>
        <w:jc w:val="both"/>
        <w:rPr>
          <w:rFonts w:ascii="Times New Roman" w:hAnsi="Times New Roman" w:cs="Times New Roman"/>
          <w:sz w:val="20"/>
          <w:szCs w:val="20"/>
        </w:rPr>
      </w:pPr>
    </w:p>
    <w:p w:rsidR="006E69ED" w:rsidRDefault="006E69ED" w:rsidP="00845622">
      <w:pPr>
        <w:tabs>
          <w:tab w:val="left" w:pos="782"/>
        </w:tabs>
        <w:spacing w:line="214" w:lineRule="exact"/>
        <w:jc w:val="both"/>
        <w:rPr>
          <w:rFonts w:ascii="Times New Roman" w:hAnsi="Times New Roman" w:cs="Times New Roman"/>
          <w:sz w:val="20"/>
          <w:szCs w:val="20"/>
        </w:rPr>
      </w:pPr>
    </w:p>
    <w:p w:rsidR="006E69ED" w:rsidRDefault="006E69ED" w:rsidP="00845622">
      <w:pPr>
        <w:tabs>
          <w:tab w:val="left" w:pos="782"/>
        </w:tabs>
        <w:spacing w:line="214" w:lineRule="exact"/>
        <w:jc w:val="both"/>
        <w:rPr>
          <w:rFonts w:ascii="Times New Roman" w:hAnsi="Times New Roman" w:cs="Times New Roman"/>
          <w:sz w:val="20"/>
          <w:szCs w:val="20"/>
        </w:rPr>
      </w:pPr>
    </w:p>
    <w:p w:rsidR="007936D2" w:rsidRDefault="007936D2" w:rsidP="00845622">
      <w:pPr>
        <w:tabs>
          <w:tab w:val="left" w:pos="782"/>
        </w:tabs>
        <w:spacing w:line="214" w:lineRule="exact"/>
        <w:jc w:val="both"/>
        <w:rPr>
          <w:rFonts w:ascii="Times New Roman" w:hAnsi="Times New Roman" w:cs="Times New Roman"/>
          <w:sz w:val="20"/>
          <w:szCs w:val="20"/>
        </w:rPr>
      </w:pPr>
    </w:p>
    <w:p w:rsidR="007936D2" w:rsidRDefault="007936D2" w:rsidP="00845622">
      <w:pPr>
        <w:tabs>
          <w:tab w:val="left" w:pos="782"/>
        </w:tabs>
        <w:spacing w:line="214" w:lineRule="exact"/>
        <w:jc w:val="both"/>
        <w:rPr>
          <w:rFonts w:ascii="Times New Roman" w:hAnsi="Times New Roman" w:cs="Times New Roman"/>
          <w:sz w:val="20"/>
          <w:szCs w:val="20"/>
        </w:rPr>
      </w:pPr>
    </w:p>
    <w:p w:rsidR="007936D2" w:rsidRDefault="007936D2" w:rsidP="00845622">
      <w:pPr>
        <w:tabs>
          <w:tab w:val="left" w:pos="782"/>
        </w:tabs>
        <w:spacing w:line="214" w:lineRule="exact"/>
        <w:jc w:val="both"/>
        <w:rPr>
          <w:rFonts w:ascii="Times New Roman" w:hAnsi="Times New Roman" w:cs="Times New Roman"/>
          <w:sz w:val="20"/>
          <w:szCs w:val="20"/>
        </w:rPr>
      </w:pPr>
    </w:p>
    <w:p w:rsidR="007936D2" w:rsidRDefault="007936D2" w:rsidP="00845622">
      <w:pPr>
        <w:tabs>
          <w:tab w:val="left" w:pos="782"/>
        </w:tabs>
        <w:spacing w:line="214" w:lineRule="exact"/>
        <w:jc w:val="both"/>
        <w:rPr>
          <w:rFonts w:ascii="Times New Roman" w:hAnsi="Times New Roman" w:cs="Times New Roman"/>
          <w:sz w:val="20"/>
          <w:szCs w:val="20"/>
        </w:rPr>
      </w:pPr>
    </w:p>
    <w:p w:rsidR="007936D2" w:rsidRDefault="007936D2" w:rsidP="00845622">
      <w:pPr>
        <w:tabs>
          <w:tab w:val="left" w:pos="782"/>
        </w:tabs>
        <w:spacing w:line="214" w:lineRule="exact"/>
        <w:jc w:val="both"/>
        <w:rPr>
          <w:rFonts w:ascii="Times New Roman" w:hAnsi="Times New Roman" w:cs="Times New Roman"/>
          <w:sz w:val="20"/>
          <w:szCs w:val="20"/>
        </w:rPr>
      </w:pPr>
    </w:p>
    <w:p w:rsidR="007936D2" w:rsidRDefault="007936D2" w:rsidP="00845622">
      <w:pPr>
        <w:tabs>
          <w:tab w:val="left" w:pos="782"/>
        </w:tabs>
        <w:spacing w:line="214" w:lineRule="exact"/>
        <w:jc w:val="both"/>
        <w:rPr>
          <w:rFonts w:ascii="Times New Roman" w:hAnsi="Times New Roman" w:cs="Times New Roman"/>
          <w:sz w:val="20"/>
          <w:szCs w:val="20"/>
        </w:rPr>
      </w:pPr>
    </w:p>
    <w:p w:rsidR="007936D2" w:rsidRDefault="007936D2" w:rsidP="00845622">
      <w:pPr>
        <w:tabs>
          <w:tab w:val="left" w:pos="782"/>
        </w:tabs>
        <w:spacing w:line="214" w:lineRule="exact"/>
        <w:jc w:val="both"/>
        <w:rPr>
          <w:rFonts w:ascii="Times New Roman" w:hAnsi="Times New Roman" w:cs="Times New Roman"/>
          <w:sz w:val="20"/>
          <w:szCs w:val="20"/>
        </w:rPr>
      </w:pPr>
    </w:p>
    <w:p w:rsidR="007936D2" w:rsidRDefault="007936D2" w:rsidP="00845622">
      <w:pPr>
        <w:tabs>
          <w:tab w:val="left" w:pos="782"/>
        </w:tabs>
        <w:spacing w:line="214" w:lineRule="exact"/>
        <w:jc w:val="both"/>
        <w:rPr>
          <w:rFonts w:ascii="Times New Roman" w:hAnsi="Times New Roman" w:cs="Times New Roman"/>
          <w:sz w:val="20"/>
          <w:szCs w:val="20"/>
        </w:rPr>
      </w:pPr>
    </w:p>
    <w:p w:rsidR="007936D2" w:rsidRDefault="007936D2" w:rsidP="00845622">
      <w:pPr>
        <w:tabs>
          <w:tab w:val="left" w:pos="782"/>
        </w:tabs>
        <w:spacing w:line="214" w:lineRule="exact"/>
        <w:jc w:val="both"/>
        <w:rPr>
          <w:rFonts w:ascii="Times New Roman" w:hAnsi="Times New Roman" w:cs="Times New Roman"/>
          <w:sz w:val="20"/>
          <w:szCs w:val="20"/>
        </w:rPr>
      </w:pPr>
    </w:p>
    <w:p w:rsidR="007936D2" w:rsidRDefault="007936D2" w:rsidP="00845622">
      <w:pPr>
        <w:tabs>
          <w:tab w:val="left" w:pos="782"/>
        </w:tabs>
        <w:spacing w:line="214" w:lineRule="exact"/>
        <w:jc w:val="both"/>
        <w:rPr>
          <w:rFonts w:ascii="Times New Roman" w:hAnsi="Times New Roman" w:cs="Times New Roman"/>
          <w:sz w:val="20"/>
          <w:szCs w:val="20"/>
        </w:rPr>
      </w:pPr>
    </w:p>
    <w:p w:rsidR="004736BC" w:rsidRDefault="004736BC" w:rsidP="00845622">
      <w:pPr>
        <w:tabs>
          <w:tab w:val="left" w:pos="782"/>
        </w:tabs>
        <w:spacing w:line="214" w:lineRule="exact"/>
        <w:jc w:val="both"/>
        <w:rPr>
          <w:rFonts w:ascii="Times New Roman" w:hAnsi="Times New Roman" w:cs="Times New Roman"/>
          <w:sz w:val="20"/>
          <w:szCs w:val="20"/>
        </w:rPr>
      </w:pPr>
    </w:p>
    <w:p w:rsidR="004736BC" w:rsidRDefault="004736BC" w:rsidP="00845622">
      <w:pPr>
        <w:tabs>
          <w:tab w:val="left" w:pos="782"/>
        </w:tabs>
        <w:spacing w:line="214" w:lineRule="exact"/>
        <w:jc w:val="both"/>
        <w:rPr>
          <w:rFonts w:ascii="Times New Roman" w:hAnsi="Times New Roman" w:cs="Times New Roman"/>
          <w:sz w:val="20"/>
          <w:szCs w:val="20"/>
        </w:rPr>
      </w:pPr>
    </w:p>
    <w:p w:rsidR="007936D2" w:rsidRDefault="007936D2" w:rsidP="00845622">
      <w:pPr>
        <w:tabs>
          <w:tab w:val="left" w:pos="782"/>
        </w:tabs>
        <w:spacing w:line="214" w:lineRule="exact"/>
        <w:jc w:val="both"/>
        <w:rPr>
          <w:rFonts w:ascii="Times New Roman" w:hAnsi="Times New Roman" w:cs="Times New Roman"/>
          <w:sz w:val="20"/>
          <w:szCs w:val="20"/>
        </w:rPr>
      </w:pPr>
    </w:p>
    <w:p w:rsidR="007936D2" w:rsidRDefault="007936D2" w:rsidP="00845622">
      <w:pPr>
        <w:tabs>
          <w:tab w:val="left" w:pos="782"/>
        </w:tabs>
        <w:spacing w:line="214" w:lineRule="exact"/>
        <w:jc w:val="both"/>
        <w:rPr>
          <w:rFonts w:ascii="Times New Roman" w:hAnsi="Times New Roman" w:cs="Times New Roman"/>
          <w:sz w:val="20"/>
          <w:szCs w:val="20"/>
        </w:rPr>
      </w:pPr>
    </w:p>
    <w:p w:rsidR="003E4099" w:rsidRPr="00140164" w:rsidRDefault="003E4099" w:rsidP="00E21C2C">
      <w:pPr>
        <w:jc w:val="right"/>
        <w:rPr>
          <w:rFonts w:ascii="Times New Roman" w:hAnsi="Times New Roman" w:cs="Times New Roman"/>
          <w:b/>
          <w:bCs/>
          <w:sz w:val="20"/>
          <w:szCs w:val="20"/>
        </w:rPr>
      </w:pPr>
      <w:r>
        <w:rPr>
          <w:rFonts w:ascii="Times New Roman" w:hAnsi="Times New Roman" w:cs="Times New Roman"/>
          <w:b/>
          <w:bCs/>
          <w:sz w:val="20"/>
          <w:szCs w:val="20"/>
        </w:rPr>
        <w:t>11</w:t>
      </w:r>
    </w:p>
    <w:p w:rsidR="003E4099" w:rsidRPr="00406044" w:rsidRDefault="003E4099" w:rsidP="00E21C2C">
      <w:pPr>
        <w:jc w:val="both"/>
        <w:rPr>
          <w:rFonts w:ascii="Times New Roman" w:hAnsi="Times New Roman" w:cs="Times New Roman"/>
          <w:b/>
          <w:bCs/>
          <w:sz w:val="20"/>
          <w:szCs w:val="20"/>
        </w:rPr>
      </w:pPr>
      <w:r w:rsidRPr="00DE4F35">
        <w:rPr>
          <w:rFonts w:ascii="Times New Roman" w:hAnsi="Times New Roman" w:cs="Times New Roman"/>
          <w:b/>
          <w:bCs/>
          <w:sz w:val="20"/>
          <w:szCs w:val="20"/>
        </w:rPr>
        <w:t>ТСО</w:t>
      </w:r>
      <w:r>
        <w:rPr>
          <w:rFonts w:ascii="Times New Roman" w:hAnsi="Times New Roman" w:cs="Times New Roman"/>
          <w:b/>
          <w:bCs/>
          <w:sz w:val="20"/>
          <w:szCs w:val="20"/>
        </w:rPr>
        <w:t>_____________________</w:t>
      </w:r>
      <w:r w:rsidRPr="00DE4F35">
        <w:rPr>
          <w:rFonts w:ascii="Times New Roman" w:hAnsi="Times New Roman" w:cs="Times New Roman"/>
          <w:sz w:val="20"/>
          <w:szCs w:val="20"/>
        </w:rPr>
        <w:tab/>
      </w:r>
      <w:r w:rsidRPr="00DE4F35">
        <w:rPr>
          <w:rFonts w:ascii="Times New Roman" w:hAnsi="Times New Roman" w:cs="Times New Roman"/>
          <w:sz w:val="20"/>
          <w:szCs w:val="20"/>
        </w:rPr>
        <w:tab/>
      </w:r>
      <w:r w:rsidR="004736BC">
        <w:rPr>
          <w:rFonts w:ascii="Times New Roman" w:hAnsi="Times New Roman" w:cs="Times New Roman"/>
          <w:sz w:val="20"/>
          <w:szCs w:val="20"/>
        </w:rPr>
        <w:t xml:space="preserve">                                                                      </w:t>
      </w:r>
      <w:r w:rsidRPr="00DE4F35">
        <w:rPr>
          <w:rFonts w:ascii="Times New Roman" w:hAnsi="Times New Roman" w:cs="Times New Roman"/>
          <w:b/>
          <w:bCs/>
          <w:sz w:val="20"/>
          <w:szCs w:val="20"/>
        </w:rPr>
        <w:t>Потребитель</w:t>
      </w:r>
      <w:r>
        <w:rPr>
          <w:rFonts w:ascii="Times New Roman" w:hAnsi="Times New Roman" w:cs="Times New Roman"/>
          <w:b/>
          <w:bCs/>
          <w:sz w:val="20"/>
          <w:szCs w:val="20"/>
        </w:rPr>
        <w:t>________________</w:t>
      </w:r>
    </w:p>
    <w:sectPr w:rsidR="003E4099" w:rsidRPr="00406044" w:rsidSect="00D47291">
      <w:pgSz w:w="11906" w:h="16838"/>
      <w:pgMar w:top="709" w:right="70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913" w:rsidRDefault="00587913" w:rsidP="00D9733A">
      <w:r>
        <w:separator/>
      </w:r>
    </w:p>
  </w:endnote>
  <w:endnote w:type="continuationSeparator" w:id="1">
    <w:p w:rsidR="00587913" w:rsidRDefault="00587913" w:rsidP="00D97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913" w:rsidRDefault="00587913" w:rsidP="00D9733A">
      <w:r>
        <w:separator/>
      </w:r>
    </w:p>
  </w:footnote>
  <w:footnote w:type="continuationSeparator" w:id="1">
    <w:p w:rsidR="00587913" w:rsidRDefault="00587913" w:rsidP="00D973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480"/>
    <w:multiLevelType w:val="multilevel"/>
    <w:tmpl w:val="1B444D94"/>
    <w:lvl w:ilvl="0">
      <w:start w:val="1"/>
      <w:numFmt w:val="decimal"/>
      <w:lvlText w:val="8.11.%1."/>
      <w:lvlJc w:val="left"/>
      <w:rPr>
        <w:rFonts w:ascii="Times New Roman" w:eastAsia="Times New Roman" w:hAnsi="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13167"/>
    <w:multiLevelType w:val="multilevel"/>
    <w:tmpl w:val="06BCA26C"/>
    <w:lvl w:ilvl="0">
      <w:start w:val="3"/>
      <w:numFmt w:val="decimal"/>
      <w:lvlText w:val="4.%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906D56"/>
    <w:multiLevelType w:val="multilevel"/>
    <w:tmpl w:val="A7226960"/>
    <w:lvl w:ilvl="0">
      <w:start w:val="1"/>
      <w:numFmt w:val="decimal"/>
      <w:lvlText w:val="3.%1."/>
      <w:lvlJc w:val="left"/>
      <w:rPr>
        <w:rFonts w:ascii="Times New Roman" w:eastAsia="Times New Roman" w:hAnsi="Times New Roman"/>
        <w:b/>
        <w:bCs/>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0225DB"/>
    <w:multiLevelType w:val="multilevel"/>
    <w:tmpl w:val="E82463BC"/>
    <w:lvl w:ilvl="0">
      <w:start w:val="1"/>
      <w:numFmt w:val="decimal"/>
      <w:lvlText w:val="3.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226B0"/>
    <w:multiLevelType w:val="hybridMultilevel"/>
    <w:tmpl w:val="D49848E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133F78CC"/>
    <w:multiLevelType w:val="multilevel"/>
    <w:tmpl w:val="DF623212"/>
    <w:lvl w:ilvl="0">
      <w:start w:val="1"/>
      <w:numFmt w:val="decimal"/>
      <w:lvlText w:val="3.1.%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D634B4"/>
    <w:multiLevelType w:val="multilevel"/>
    <w:tmpl w:val="4C50055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A87A07"/>
    <w:multiLevelType w:val="multilevel"/>
    <w:tmpl w:val="41A6EAD4"/>
    <w:lvl w:ilvl="0">
      <w:start w:val="3"/>
      <w:numFmt w:val="decimal"/>
      <w:lvlText w:val="%1."/>
      <w:lvlJc w:val="left"/>
      <w:pPr>
        <w:tabs>
          <w:tab w:val="num" w:pos="540"/>
        </w:tabs>
        <w:ind w:left="540" w:hanging="540"/>
      </w:pPr>
      <w:rPr>
        <w:rFonts w:hint="default"/>
        <w:color w:val="000000"/>
      </w:rPr>
    </w:lvl>
    <w:lvl w:ilvl="1">
      <w:start w:val="2"/>
      <w:numFmt w:val="decimal"/>
      <w:lvlText w:val="%1.%2."/>
      <w:lvlJc w:val="left"/>
      <w:pPr>
        <w:tabs>
          <w:tab w:val="num" w:pos="540"/>
        </w:tabs>
        <w:ind w:left="540" w:hanging="540"/>
      </w:pPr>
      <w:rPr>
        <w:rFonts w:hint="default"/>
        <w:color w:val="000000"/>
      </w:rPr>
    </w:lvl>
    <w:lvl w:ilvl="2">
      <w:start w:val="10"/>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8">
    <w:nsid w:val="1A2F2C60"/>
    <w:multiLevelType w:val="multilevel"/>
    <w:tmpl w:val="39E0C77E"/>
    <w:lvl w:ilvl="0">
      <w:start w:val="1"/>
      <w:numFmt w:val="decimal"/>
      <w:lvlText w:val="7.%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8C4EDF"/>
    <w:multiLevelType w:val="multilevel"/>
    <w:tmpl w:val="5C185ED0"/>
    <w:lvl w:ilvl="0">
      <w:start w:val="1"/>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BB71A3"/>
    <w:multiLevelType w:val="multilevel"/>
    <w:tmpl w:val="D5AA5218"/>
    <w:lvl w:ilvl="0">
      <w:start w:val="4"/>
      <w:numFmt w:val="decimal"/>
      <w:lvlText w:val="10.%1."/>
      <w:lvlJc w:val="left"/>
      <w:rPr>
        <w:rFonts w:ascii="Times New Roman" w:eastAsia="Times New Roman" w:hAnsi="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5F74C5"/>
    <w:multiLevelType w:val="multilevel"/>
    <w:tmpl w:val="68CE25AC"/>
    <w:lvl w:ilvl="0">
      <w:start w:val="11"/>
      <w:numFmt w:val="decimal"/>
      <w:lvlText w:val="8.%1."/>
      <w:lvlJc w:val="left"/>
      <w:rPr>
        <w:rFonts w:ascii="Times New Roman" w:eastAsia="Times New Roman" w:hAnsi="Times New Roman" w:hint="default"/>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49465C"/>
    <w:multiLevelType w:val="multilevel"/>
    <w:tmpl w:val="FE549548"/>
    <w:lvl w:ilvl="0">
      <w:start w:val="4"/>
      <w:numFmt w:val="decimal"/>
      <w:lvlText w:val="%1."/>
      <w:lvlJc w:val="left"/>
      <w:pPr>
        <w:ind w:left="360" w:hanging="360"/>
      </w:pPr>
      <w:rPr>
        <w:rFonts w:hint="default"/>
        <w:color w:val="000000"/>
      </w:rPr>
    </w:lvl>
    <w:lvl w:ilvl="1">
      <w:start w:val="2"/>
      <w:numFmt w:val="decimal"/>
      <w:lvlText w:val="%1.%2."/>
      <w:lvlJc w:val="left"/>
      <w:pPr>
        <w:ind w:left="786" w:hanging="360"/>
      </w:pPr>
      <w:rPr>
        <w:rFonts w:hint="default"/>
        <w:color w:val="000000"/>
        <w:sz w:val="18"/>
        <w:szCs w:val="18"/>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636" w:hanging="108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4848" w:hanging="1440"/>
      </w:pPr>
      <w:rPr>
        <w:rFonts w:hint="default"/>
        <w:color w:val="000000"/>
      </w:rPr>
    </w:lvl>
  </w:abstractNum>
  <w:abstractNum w:abstractNumId="13">
    <w:nsid w:val="2B1B5FB4"/>
    <w:multiLevelType w:val="multilevel"/>
    <w:tmpl w:val="9F5CF432"/>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37511A"/>
    <w:multiLevelType w:val="multilevel"/>
    <w:tmpl w:val="553AF17E"/>
    <w:lvl w:ilvl="0">
      <w:start w:val="3"/>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480"/>
        </w:tabs>
        <w:ind w:left="480" w:hanging="480"/>
      </w:pPr>
      <w:rPr>
        <w:rFonts w:hint="default"/>
        <w:color w:val="000000"/>
      </w:rPr>
    </w:lvl>
    <w:lvl w:ilvl="2">
      <w:start w:val="14"/>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5">
    <w:nsid w:val="34C246CB"/>
    <w:multiLevelType w:val="multilevel"/>
    <w:tmpl w:val="B7E2EC10"/>
    <w:lvl w:ilvl="0">
      <w:start w:val="17"/>
      <w:numFmt w:val="decimal"/>
      <w:lvlText w:val="3.2.%1."/>
      <w:lvlJc w:val="left"/>
      <w:rPr>
        <w:rFonts w:ascii="Times New Roman" w:eastAsia="Times New Roman" w:hAnsi="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CE2243"/>
    <w:multiLevelType w:val="multilevel"/>
    <w:tmpl w:val="42147746"/>
    <w:lvl w:ilvl="0">
      <w:start w:val="3"/>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435"/>
        </w:tabs>
        <w:ind w:left="435" w:hanging="435"/>
      </w:pPr>
      <w:rPr>
        <w:rFonts w:hint="default"/>
        <w:color w:val="000000"/>
      </w:rPr>
    </w:lvl>
    <w:lvl w:ilvl="2">
      <w:start w:val="3"/>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7">
    <w:nsid w:val="3FA4250F"/>
    <w:multiLevelType w:val="multilevel"/>
    <w:tmpl w:val="BC1AC1E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3E0A67"/>
    <w:multiLevelType w:val="multilevel"/>
    <w:tmpl w:val="AA308750"/>
    <w:lvl w:ilvl="0">
      <w:start w:val="3"/>
      <w:numFmt w:val="decimal"/>
      <w:lvlText w:val="%1."/>
      <w:lvlJc w:val="left"/>
      <w:pPr>
        <w:tabs>
          <w:tab w:val="num" w:pos="540"/>
        </w:tabs>
        <w:ind w:left="540" w:hanging="540"/>
      </w:pPr>
      <w:rPr>
        <w:rFonts w:hint="default"/>
        <w:color w:val="000000"/>
      </w:rPr>
    </w:lvl>
    <w:lvl w:ilvl="1">
      <w:start w:val="2"/>
      <w:numFmt w:val="decimal"/>
      <w:lvlText w:val="%1.%2."/>
      <w:lvlJc w:val="left"/>
      <w:pPr>
        <w:tabs>
          <w:tab w:val="num" w:pos="720"/>
        </w:tabs>
        <w:ind w:left="720" w:hanging="540"/>
      </w:pPr>
      <w:rPr>
        <w:rFonts w:hint="default"/>
        <w:color w:val="000000"/>
      </w:rPr>
    </w:lvl>
    <w:lvl w:ilvl="2">
      <w:start w:val="15"/>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160"/>
        </w:tabs>
        <w:ind w:left="2160" w:hanging="108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2880"/>
        </w:tabs>
        <w:ind w:left="2880" w:hanging="1440"/>
      </w:pPr>
      <w:rPr>
        <w:rFonts w:hint="default"/>
        <w:color w:val="000000"/>
      </w:rPr>
    </w:lvl>
  </w:abstractNum>
  <w:abstractNum w:abstractNumId="19">
    <w:nsid w:val="433F7FCD"/>
    <w:multiLevelType w:val="multilevel"/>
    <w:tmpl w:val="6DC8F4D2"/>
    <w:lvl w:ilvl="0">
      <w:start w:val="5"/>
      <w:numFmt w:val="decimal"/>
      <w:lvlText w:val="3.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A10004"/>
    <w:multiLevelType w:val="multilevel"/>
    <w:tmpl w:val="9026927E"/>
    <w:lvl w:ilvl="0">
      <w:start w:val="1"/>
      <w:numFmt w:val="decimal"/>
      <w:lvlText w:val="%1."/>
      <w:lvlJc w:val="left"/>
      <w:rPr>
        <w:rFonts w:ascii="Times New Roman" w:eastAsia="Times New Roman" w:hAnsi="Times New Roman"/>
        <w:b w:val="0"/>
        <w:bCs/>
        <w:i w:val="0"/>
        <w:iCs w:val="0"/>
        <w:smallCaps w:val="0"/>
        <w:strike w:val="0"/>
        <w:color w:val="000000"/>
        <w:spacing w:val="0"/>
        <w:w w:val="100"/>
        <w:position w:val="0"/>
        <w:sz w:val="18"/>
        <w:szCs w:val="1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BF5664"/>
    <w:multiLevelType w:val="multilevel"/>
    <w:tmpl w:val="FAA069C8"/>
    <w:lvl w:ilvl="0">
      <w:start w:val="1"/>
      <w:numFmt w:val="decimal"/>
      <w:lvlText w:val="5.%1."/>
      <w:lvlJc w:val="left"/>
      <w:rPr>
        <w:rFonts w:ascii="Times New Roman" w:eastAsia="Times New Roman" w:hAnsi="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825707"/>
    <w:multiLevelType w:val="multilevel"/>
    <w:tmpl w:val="966AD1C4"/>
    <w:lvl w:ilvl="0">
      <w:start w:val="4"/>
      <w:numFmt w:val="decimal"/>
      <w:lvlText w:val="8.%1."/>
      <w:lvlJc w:val="left"/>
      <w:rPr>
        <w:rFonts w:ascii="Times New Roman" w:eastAsia="Times New Roman" w:hAnsi="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393BBF"/>
    <w:multiLevelType w:val="multilevel"/>
    <w:tmpl w:val="ABF66B3C"/>
    <w:lvl w:ilvl="0">
      <w:start w:val="1"/>
      <w:numFmt w:val="decimal"/>
      <w:lvlText w:val="6.%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031026"/>
    <w:multiLevelType w:val="multilevel"/>
    <w:tmpl w:val="C972CB60"/>
    <w:lvl w:ilvl="0">
      <w:start w:val="5"/>
      <w:numFmt w:val="decimal"/>
      <w:lvlText w:val="9.%1."/>
      <w:lvlJc w:val="left"/>
      <w:rPr>
        <w:rFonts w:ascii="Times New Roman" w:eastAsia="Times New Roman" w:hAnsi="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AD7425"/>
    <w:multiLevelType w:val="multilevel"/>
    <w:tmpl w:val="8640EF70"/>
    <w:lvl w:ilvl="0">
      <w:start w:val="11"/>
      <w:numFmt w:val="decimal"/>
      <w:lvlText w:val="%1."/>
      <w:lvlJc w:val="left"/>
      <w:rPr>
        <w:rFonts w:ascii="Times New Roman" w:eastAsia="Times New Roman" w:hAnsi="Times New Roman" w:hint="default"/>
        <w:b/>
        <w:bCs/>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imes New Roman" w:hAnsi="Times New Roman"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474D4D"/>
    <w:multiLevelType w:val="multilevel"/>
    <w:tmpl w:val="E82463BC"/>
    <w:lvl w:ilvl="0">
      <w:start w:val="1"/>
      <w:numFmt w:val="decimal"/>
      <w:lvlText w:val="3.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F705EA"/>
    <w:multiLevelType w:val="multilevel"/>
    <w:tmpl w:val="17161D90"/>
    <w:lvl w:ilvl="0">
      <w:start w:val="11"/>
      <w:numFmt w:val="decimal"/>
      <w:lvlText w:val="%1."/>
      <w:lvlJc w:val="left"/>
      <w:pPr>
        <w:ind w:left="405" w:hanging="405"/>
      </w:pPr>
      <w:rPr>
        <w:rFonts w:hint="default"/>
        <w:color w:val="000000"/>
      </w:rPr>
    </w:lvl>
    <w:lvl w:ilvl="1">
      <w:start w:val="7"/>
      <w:numFmt w:val="decimal"/>
      <w:lvlText w:val="%1.%2."/>
      <w:lvlJc w:val="left"/>
      <w:pPr>
        <w:ind w:left="831" w:hanging="405"/>
      </w:pPr>
      <w:rPr>
        <w:rFonts w:hint="default"/>
        <w:color w:val="000000"/>
        <w:sz w:val="18"/>
        <w:szCs w:val="18"/>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636" w:hanging="108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4848" w:hanging="1440"/>
      </w:pPr>
      <w:rPr>
        <w:rFonts w:hint="default"/>
        <w:color w:val="000000"/>
      </w:rPr>
    </w:lvl>
  </w:abstractNum>
  <w:abstractNum w:abstractNumId="28">
    <w:nsid w:val="6D1C20FC"/>
    <w:multiLevelType w:val="multilevel"/>
    <w:tmpl w:val="48E28058"/>
    <w:lvl w:ilvl="0">
      <w:start w:val="2"/>
      <w:numFmt w:val="decimal"/>
      <w:lvlText w:val="2.2.%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BC4B43"/>
    <w:multiLevelType w:val="multilevel"/>
    <w:tmpl w:val="0F56B12C"/>
    <w:lvl w:ilvl="0">
      <w:start w:val="1"/>
      <w:numFmt w:val="decimal"/>
      <w:lvlText w:val="8.%1."/>
      <w:lvlJc w:val="left"/>
      <w:rPr>
        <w:rFonts w:ascii="Times New Roman" w:eastAsia="Times New Roman" w:hAnsi="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3B3F5A"/>
    <w:multiLevelType w:val="multilevel"/>
    <w:tmpl w:val="CB24B200"/>
    <w:lvl w:ilvl="0">
      <w:start w:val="1"/>
      <w:numFmt w:val="decimal"/>
      <w:lvlText w:val="9.%1."/>
      <w:lvlJc w:val="left"/>
      <w:rPr>
        <w:rFonts w:ascii="Times New Roman" w:eastAsia="Times New Roman" w:hAnsi="Times New Roman" w:hint="default"/>
        <w:b w:val="0"/>
        <w:bCs w:val="0"/>
        <w:i w:val="0"/>
        <w:iCs w:val="0"/>
        <w:smallCaps w:val="0"/>
        <w:strike w:val="0"/>
        <w:color w:val="000000"/>
        <w:spacing w:val="0"/>
        <w:w w:val="100"/>
        <w:position w:val="0"/>
        <w:sz w:val="20"/>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503426"/>
    <w:multiLevelType w:val="multilevel"/>
    <w:tmpl w:val="8E1A10F2"/>
    <w:lvl w:ilvl="0">
      <w:start w:val="1"/>
      <w:numFmt w:val="decimal"/>
      <w:lvlText w:val="10.%1."/>
      <w:lvlJc w:val="left"/>
      <w:rPr>
        <w:rFonts w:ascii="Times New Roman" w:eastAsia="Times New Roman" w:hAnsi="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203E11"/>
    <w:multiLevelType w:val="multilevel"/>
    <w:tmpl w:val="8A7632F8"/>
    <w:lvl w:ilvl="0">
      <w:start w:val="10"/>
      <w:numFmt w:val="decimal"/>
      <w:lvlText w:val="5.%1."/>
      <w:lvlJc w:val="left"/>
      <w:rPr>
        <w:rFonts w:ascii="Times New Roman" w:eastAsia="Times New Roman" w:hAnsi="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8"/>
  </w:num>
  <w:num w:numId="3">
    <w:abstractNumId w:val="2"/>
  </w:num>
  <w:num w:numId="4">
    <w:abstractNumId w:val="5"/>
  </w:num>
  <w:num w:numId="5">
    <w:abstractNumId w:val="3"/>
  </w:num>
  <w:num w:numId="6">
    <w:abstractNumId w:val="19"/>
  </w:num>
  <w:num w:numId="7">
    <w:abstractNumId w:val="15"/>
  </w:num>
  <w:num w:numId="8">
    <w:abstractNumId w:val="13"/>
  </w:num>
  <w:num w:numId="9">
    <w:abstractNumId w:val="1"/>
  </w:num>
  <w:num w:numId="10">
    <w:abstractNumId w:val="21"/>
  </w:num>
  <w:num w:numId="11">
    <w:abstractNumId w:val="32"/>
  </w:num>
  <w:num w:numId="12">
    <w:abstractNumId w:val="23"/>
  </w:num>
  <w:num w:numId="13">
    <w:abstractNumId w:val="8"/>
  </w:num>
  <w:num w:numId="14">
    <w:abstractNumId w:val="29"/>
  </w:num>
  <w:num w:numId="15">
    <w:abstractNumId w:val="22"/>
  </w:num>
  <w:num w:numId="16">
    <w:abstractNumId w:val="11"/>
  </w:num>
  <w:num w:numId="17">
    <w:abstractNumId w:val="0"/>
  </w:num>
  <w:num w:numId="18">
    <w:abstractNumId w:val="30"/>
  </w:num>
  <w:num w:numId="19">
    <w:abstractNumId w:val="10"/>
  </w:num>
  <w:num w:numId="20">
    <w:abstractNumId w:val="25"/>
  </w:num>
  <w:num w:numId="21">
    <w:abstractNumId w:val="9"/>
  </w:num>
  <w:num w:numId="22">
    <w:abstractNumId w:val="17"/>
  </w:num>
  <w:num w:numId="23">
    <w:abstractNumId w:val="6"/>
  </w:num>
  <w:num w:numId="24">
    <w:abstractNumId w:val="24"/>
  </w:num>
  <w:num w:numId="25">
    <w:abstractNumId w:val="31"/>
  </w:num>
  <w:num w:numId="26">
    <w:abstractNumId w:val="27"/>
  </w:num>
  <w:num w:numId="27">
    <w:abstractNumId w:val="12"/>
  </w:num>
  <w:num w:numId="28">
    <w:abstractNumId w:val="4"/>
  </w:num>
  <w:num w:numId="29">
    <w:abstractNumId w:val="26"/>
  </w:num>
  <w:num w:numId="30">
    <w:abstractNumId w:val="16"/>
  </w:num>
  <w:num w:numId="31">
    <w:abstractNumId w:val="7"/>
  </w:num>
  <w:num w:numId="32">
    <w:abstractNumId w:val="14"/>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C814A7"/>
    <w:rsid w:val="00002B51"/>
    <w:rsid w:val="00004FC3"/>
    <w:rsid w:val="0002332C"/>
    <w:rsid w:val="000349F5"/>
    <w:rsid w:val="00034CDE"/>
    <w:rsid w:val="00042484"/>
    <w:rsid w:val="00042C2D"/>
    <w:rsid w:val="00051D24"/>
    <w:rsid w:val="000545DB"/>
    <w:rsid w:val="00060F85"/>
    <w:rsid w:val="00080D42"/>
    <w:rsid w:val="00082A81"/>
    <w:rsid w:val="00082FB8"/>
    <w:rsid w:val="00091EA5"/>
    <w:rsid w:val="00093198"/>
    <w:rsid w:val="0009634B"/>
    <w:rsid w:val="000B0EC0"/>
    <w:rsid w:val="000D0424"/>
    <w:rsid w:val="000D60F2"/>
    <w:rsid w:val="00111C40"/>
    <w:rsid w:val="00114C3D"/>
    <w:rsid w:val="00120ACE"/>
    <w:rsid w:val="001244BE"/>
    <w:rsid w:val="00140164"/>
    <w:rsid w:val="00146BCE"/>
    <w:rsid w:val="00156C89"/>
    <w:rsid w:val="00165F87"/>
    <w:rsid w:val="00171CD3"/>
    <w:rsid w:val="001B243D"/>
    <w:rsid w:val="001B7C5C"/>
    <w:rsid w:val="001C1F89"/>
    <w:rsid w:val="001D1410"/>
    <w:rsid w:val="001E1221"/>
    <w:rsid w:val="001E23B6"/>
    <w:rsid w:val="001F7F50"/>
    <w:rsid w:val="00201A38"/>
    <w:rsid w:val="00212B4C"/>
    <w:rsid w:val="00215D0A"/>
    <w:rsid w:val="00226C58"/>
    <w:rsid w:val="002351C8"/>
    <w:rsid w:val="00244C80"/>
    <w:rsid w:val="00250097"/>
    <w:rsid w:val="002526D7"/>
    <w:rsid w:val="00274B8B"/>
    <w:rsid w:val="00283D8C"/>
    <w:rsid w:val="0029438E"/>
    <w:rsid w:val="002A6F55"/>
    <w:rsid w:val="002B2584"/>
    <w:rsid w:val="002B5047"/>
    <w:rsid w:val="002E017D"/>
    <w:rsid w:val="003071B7"/>
    <w:rsid w:val="0031519F"/>
    <w:rsid w:val="00316322"/>
    <w:rsid w:val="00322B34"/>
    <w:rsid w:val="00325814"/>
    <w:rsid w:val="00333D69"/>
    <w:rsid w:val="003441A3"/>
    <w:rsid w:val="003442DD"/>
    <w:rsid w:val="0034515C"/>
    <w:rsid w:val="00350961"/>
    <w:rsid w:val="00352BA3"/>
    <w:rsid w:val="003661D9"/>
    <w:rsid w:val="00375FE0"/>
    <w:rsid w:val="00377BEE"/>
    <w:rsid w:val="00380E16"/>
    <w:rsid w:val="00383EAB"/>
    <w:rsid w:val="0039350B"/>
    <w:rsid w:val="00394382"/>
    <w:rsid w:val="003B38C8"/>
    <w:rsid w:val="003B6A94"/>
    <w:rsid w:val="003D27BD"/>
    <w:rsid w:val="003D2B77"/>
    <w:rsid w:val="003E4099"/>
    <w:rsid w:val="003E5A02"/>
    <w:rsid w:val="003E753E"/>
    <w:rsid w:val="003F6408"/>
    <w:rsid w:val="003F772A"/>
    <w:rsid w:val="00406044"/>
    <w:rsid w:val="00421BF9"/>
    <w:rsid w:val="004348D3"/>
    <w:rsid w:val="00437456"/>
    <w:rsid w:val="0044208D"/>
    <w:rsid w:val="004429AD"/>
    <w:rsid w:val="00451D1C"/>
    <w:rsid w:val="004556BF"/>
    <w:rsid w:val="004621C6"/>
    <w:rsid w:val="004643E4"/>
    <w:rsid w:val="00464535"/>
    <w:rsid w:val="004736BC"/>
    <w:rsid w:val="00480C17"/>
    <w:rsid w:val="00484D1B"/>
    <w:rsid w:val="004917D1"/>
    <w:rsid w:val="004B789B"/>
    <w:rsid w:val="004C2E64"/>
    <w:rsid w:val="004C39EC"/>
    <w:rsid w:val="004C4BFE"/>
    <w:rsid w:val="004D3FA2"/>
    <w:rsid w:val="004D516C"/>
    <w:rsid w:val="004E1D36"/>
    <w:rsid w:val="004E68E1"/>
    <w:rsid w:val="004F505D"/>
    <w:rsid w:val="00502D5E"/>
    <w:rsid w:val="00503BA4"/>
    <w:rsid w:val="0051589F"/>
    <w:rsid w:val="00531DBB"/>
    <w:rsid w:val="005541F3"/>
    <w:rsid w:val="00572095"/>
    <w:rsid w:val="005728FC"/>
    <w:rsid w:val="00587913"/>
    <w:rsid w:val="005A35B2"/>
    <w:rsid w:val="005C0140"/>
    <w:rsid w:val="005C6C77"/>
    <w:rsid w:val="005D5074"/>
    <w:rsid w:val="005F4047"/>
    <w:rsid w:val="00602F5B"/>
    <w:rsid w:val="006109A6"/>
    <w:rsid w:val="006119B2"/>
    <w:rsid w:val="00616BCC"/>
    <w:rsid w:val="0062744E"/>
    <w:rsid w:val="0063586D"/>
    <w:rsid w:val="00641B49"/>
    <w:rsid w:val="00643DD7"/>
    <w:rsid w:val="0066357D"/>
    <w:rsid w:val="00666006"/>
    <w:rsid w:val="006673B5"/>
    <w:rsid w:val="00670952"/>
    <w:rsid w:val="00670D9F"/>
    <w:rsid w:val="00675A0A"/>
    <w:rsid w:val="006845D2"/>
    <w:rsid w:val="0068473E"/>
    <w:rsid w:val="006B486C"/>
    <w:rsid w:val="006E2861"/>
    <w:rsid w:val="006E31A9"/>
    <w:rsid w:val="006E564A"/>
    <w:rsid w:val="006E69ED"/>
    <w:rsid w:val="006F1DDC"/>
    <w:rsid w:val="00700A51"/>
    <w:rsid w:val="00700DF7"/>
    <w:rsid w:val="00703A06"/>
    <w:rsid w:val="00704251"/>
    <w:rsid w:val="00707E45"/>
    <w:rsid w:val="00723B1B"/>
    <w:rsid w:val="0073343A"/>
    <w:rsid w:val="00736710"/>
    <w:rsid w:val="00740FF4"/>
    <w:rsid w:val="00754735"/>
    <w:rsid w:val="00757F45"/>
    <w:rsid w:val="00761C5B"/>
    <w:rsid w:val="00772BC4"/>
    <w:rsid w:val="00781127"/>
    <w:rsid w:val="00785C9F"/>
    <w:rsid w:val="007936D2"/>
    <w:rsid w:val="007A0713"/>
    <w:rsid w:val="007A5280"/>
    <w:rsid w:val="007A6AA6"/>
    <w:rsid w:val="007A6CEF"/>
    <w:rsid w:val="007B14E4"/>
    <w:rsid w:val="007B27B4"/>
    <w:rsid w:val="007C2FF0"/>
    <w:rsid w:val="007C463F"/>
    <w:rsid w:val="007D5697"/>
    <w:rsid w:val="007E30AD"/>
    <w:rsid w:val="007F59EC"/>
    <w:rsid w:val="0080016A"/>
    <w:rsid w:val="00822113"/>
    <w:rsid w:val="00826050"/>
    <w:rsid w:val="00830C14"/>
    <w:rsid w:val="0083723A"/>
    <w:rsid w:val="00845510"/>
    <w:rsid w:val="00845622"/>
    <w:rsid w:val="0086168F"/>
    <w:rsid w:val="00861EBF"/>
    <w:rsid w:val="00874FEF"/>
    <w:rsid w:val="008B286D"/>
    <w:rsid w:val="008C2A09"/>
    <w:rsid w:val="008C6B45"/>
    <w:rsid w:val="008D0F3F"/>
    <w:rsid w:val="008D26A8"/>
    <w:rsid w:val="008D2AB7"/>
    <w:rsid w:val="008E2858"/>
    <w:rsid w:val="008F3C43"/>
    <w:rsid w:val="00900836"/>
    <w:rsid w:val="00903A81"/>
    <w:rsid w:val="00904032"/>
    <w:rsid w:val="009061FF"/>
    <w:rsid w:val="009114E3"/>
    <w:rsid w:val="009160BF"/>
    <w:rsid w:val="00920890"/>
    <w:rsid w:val="009331CA"/>
    <w:rsid w:val="009369CC"/>
    <w:rsid w:val="00936F40"/>
    <w:rsid w:val="009376CB"/>
    <w:rsid w:val="00971207"/>
    <w:rsid w:val="00984D39"/>
    <w:rsid w:val="0099118D"/>
    <w:rsid w:val="00997C16"/>
    <w:rsid w:val="009E2CB9"/>
    <w:rsid w:val="009E6790"/>
    <w:rsid w:val="009E6CE8"/>
    <w:rsid w:val="009F494C"/>
    <w:rsid w:val="009F731E"/>
    <w:rsid w:val="00A01013"/>
    <w:rsid w:val="00A06630"/>
    <w:rsid w:val="00A12004"/>
    <w:rsid w:val="00A169E1"/>
    <w:rsid w:val="00A21F91"/>
    <w:rsid w:val="00A363EC"/>
    <w:rsid w:val="00A36ED0"/>
    <w:rsid w:val="00A37D3B"/>
    <w:rsid w:val="00A67C95"/>
    <w:rsid w:val="00A841A2"/>
    <w:rsid w:val="00A85514"/>
    <w:rsid w:val="00A85568"/>
    <w:rsid w:val="00A92D01"/>
    <w:rsid w:val="00A94C43"/>
    <w:rsid w:val="00A94FE3"/>
    <w:rsid w:val="00A972FE"/>
    <w:rsid w:val="00AB1002"/>
    <w:rsid w:val="00AB1D40"/>
    <w:rsid w:val="00AC03FF"/>
    <w:rsid w:val="00AD625C"/>
    <w:rsid w:val="00AD7DC9"/>
    <w:rsid w:val="00AD7F96"/>
    <w:rsid w:val="00AF0DF2"/>
    <w:rsid w:val="00B01786"/>
    <w:rsid w:val="00B06598"/>
    <w:rsid w:val="00B11133"/>
    <w:rsid w:val="00B3158B"/>
    <w:rsid w:val="00B32840"/>
    <w:rsid w:val="00B32B83"/>
    <w:rsid w:val="00B65A3F"/>
    <w:rsid w:val="00B71086"/>
    <w:rsid w:val="00B8449B"/>
    <w:rsid w:val="00B866A3"/>
    <w:rsid w:val="00B878B0"/>
    <w:rsid w:val="00BB158E"/>
    <w:rsid w:val="00BB4FB3"/>
    <w:rsid w:val="00BB6F8E"/>
    <w:rsid w:val="00BD05B1"/>
    <w:rsid w:val="00BD3019"/>
    <w:rsid w:val="00BD6FC1"/>
    <w:rsid w:val="00BE19C0"/>
    <w:rsid w:val="00BE3002"/>
    <w:rsid w:val="00BE388F"/>
    <w:rsid w:val="00BE7104"/>
    <w:rsid w:val="00BF76BD"/>
    <w:rsid w:val="00C07CEB"/>
    <w:rsid w:val="00C1299F"/>
    <w:rsid w:val="00C278ED"/>
    <w:rsid w:val="00C30500"/>
    <w:rsid w:val="00C31358"/>
    <w:rsid w:val="00C4726D"/>
    <w:rsid w:val="00C74DEF"/>
    <w:rsid w:val="00C762CC"/>
    <w:rsid w:val="00C814A7"/>
    <w:rsid w:val="00C83C89"/>
    <w:rsid w:val="00C87784"/>
    <w:rsid w:val="00C9069A"/>
    <w:rsid w:val="00C9796C"/>
    <w:rsid w:val="00CC11EA"/>
    <w:rsid w:val="00CC34F2"/>
    <w:rsid w:val="00CC3560"/>
    <w:rsid w:val="00CE1192"/>
    <w:rsid w:val="00CE4F39"/>
    <w:rsid w:val="00CF246B"/>
    <w:rsid w:val="00D0584E"/>
    <w:rsid w:val="00D06E49"/>
    <w:rsid w:val="00D11003"/>
    <w:rsid w:val="00D130DF"/>
    <w:rsid w:val="00D26E81"/>
    <w:rsid w:val="00D32B07"/>
    <w:rsid w:val="00D47291"/>
    <w:rsid w:val="00D60309"/>
    <w:rsid w:val="00D678C6"/>
    <w:rsid w:val="00D76096"/>
    <w:rsid w:val="00D923E3"/>
    <w:rsid w:val="00D9733A"/>
    <w:rsid w:val="00D97BDC"/>
    <w:rsid w:val="00DA1784"/>
    <w:rsid w:val="00DA17C2"/>
    <w:rsid w:val="00DB2B84"/>
    <w:rsid w:val="00DB392A"/>
    <w:rsid w:val="00DB4F35"/>
    <w:rsid w:val="00DB59E8"/>
    <w:rsid w:val="00DB5D65"/>
    <w:rsid w:val="00DD1F79"/>
    <w:rsid w:val="00DE4246"/>
    <w:rsid w:val="00DE4F35"/>
    <w:rsid w:val="00DE62CC"/>
    <w:rsid w:val="00DE72B7"/>
    <w:rsid w:val="00DF2494"/>
    <w:rsid w:val="00DF270B"/>
    <w:rsid w:val="00E03891"/>
    <w:rsid w:val="00E03ACD"/>
    <w:rsid w:val="00E21C2C"/>
    <w:rsid w:val="00E32F54"/>
    <w:rsid w:val="00E33F09"/>
    <w:rsid w:val="00E4697F"/>
    <w:rsid w:val="00E51963"/>
    <w:rsid w:val="00E62B85"/>
    <w:rsid w:val="00E71DD4"/>
    <w:rsid w:val="00EA350F"/>
    <w:rsid w:val="00EB65AC"/>
    <w:rsid w:val="00EE572F"/>
    <w:rsid w:val="00EE7AD8"/>
    <w:rsid w:val="00EF5700"/>
    <w:rsid w:val="00F053A6"/>
    <w:rsid w:val="00F17DA1"/>
    <w:rsid w:val="00F53DD3"/>
    <w:rsid w:val="00F62275"/>
    <w:rsid w:val="00F62E07"/>
    <w:rsid w:val="00F731A7"/>
    <w:rsid w:val="00F80D13"/>
    <w:rsid w:val="00F81FEE"/>
    <w:rsid w:val="00F82A02"/>
    <w:rsid w:val="00F832A1"/>
    <w:rsid w:val="00FA7709"/>
    <w:rsid w:val="00FB1DED"/>
    <w:rsid w:val="00FB3132"/>
    <w:rsid w:val="00FC0090"/>
    <w:rsid w:val="00FC5654"/>
    <w:rsid w:val="00FD75B8"/>
    <w:rsid w:val="00FF04A4"/>
    <w:rsid w:val="00FF1B2B"/>
    <w:rsid w:val="00FF5D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F35"/>
    <w:pPr>
      <w:widowControl w:val="0"/>
    </w:pPr>
    <w:rPr>
      <w:rFonts w:ascii="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C814A7"/>
    <w:rPr>
      <w:rFonts w:ascii="Times New Roman" w:hAnsi="Times New Roman" w:cs="Times New Roman"/>
      <w:b/>
      <w:bCs/>
      <w:sz w:val="18"/>
      <w:szCs w:val="18"/>
      <w:shd w:val="clear" w:color="auto" w:fill="FFFFFF"/>
    </w:rPr>
  </w:style>
  <w:style w:type="character" w:customStyle="1" w:styleId="22pt">
    <w:name w:val="Основной текст (2) + Интервал 2 pt"/>
    <w:uiPriority w:val="99"/>
    <w:rsid w:val="00C814A7"/>
    <w:rPr>
      <w:rFonts w:ascii="Times New Roman" w:hAnsi="Times New Roman" w:cs="Times New Roman"/>
      <w:b/>
      <w:bCs/>
      <w:color w:val="000000"/>
      <w:spacing w:val="50"/>
      <w:w w:val="100"/>
      <w:position w:val="0"/>
      <w:sz w:val="18"/>
      <w:szCs w:val="18"/>
      <w:shd w:val="clear" w:color="auto" w:fill="FFFFFF"/>
      <w:lang w:val="ru-RU"/>
    </w:rPr>
  </w:style>
  <w:style w:type="character" w:customStyle="1" w:styleId="a3">
    <w:name w:val="Основной текст_"/>
    <w:link w:val="1"/>
    <w:uiPriority w:val="99"/>
    <w:locked/>
    <w:rsid w:val="00C814A7"/>
    <w:rPr>
      <w:rFonts w:ascii="Times New Roman" w:hAnsi="Times New Roman" w:cs="Times New Roman"/>
      <w:sz w:val="18"/>
      <w:szCs w:val="18"/>
      <w:shd w:val="clear" w:color="auto" w:fill="FFFFFF"/>
    </w:rPr>
  </w:style>
  <w:style w:type="character" w:customStyle="1" w:styleId="a4">
    <w:name w:val="Основной текст + Курсив"/>
    <w:uiPriority w:val="99"/>
    <w:rsid w:val="00C814A7"/>
    <w:rPr>
      <w:rFonts w:ascii="Times New Roman" w:hAnsi="Times New Roman" w:cs="Times New Roman"/>
      <w:i/>
      <w:iCs/>
      <w:color w:val="000000"/>
      <w:spacing w:val="0"/>
      <w:w w:val="100"/>
      <w:position w:val="0"/>
      <w:sz w:val="18"/>
      <w:szCs w:val="18"/>
      <w:shd w:val="clear" w:color="auto" w:fill="FFFFFF"/>
      <w:lang w:val="ru-RU"/>
    </w:rPr>
  </w:style>
  <w:style w:type="paragraph" w:customStyle="1" w:styleId="20">
    <w:name w:val="Основной текст (2)"/>
    <w:basedOn w:val="a"/>
    <w:link w:val="2"/>
    <w:uiPriority w:val="99"/>
    <w:rsid w:val="00C814A7"/>
    <w:pPr>
      <w:shd w:val="clear" w:color="auto" w:fill="FFFFFF"/>
      <w:spacing w:line="240" w:lineRule="atLeast"/>
      <w:jc w:val="center"/>
    </w:pPr>
    <w:rPr>
      <w:rFonts w:ascii="Times New Roman" w:eastAsia="Times New Roman" w:hAnsi="Times New Roman" w:cs="Times New Roman"/>
      <w:b/>
      <w:bCs/>
      <w:color w:val="auto"/>
      <w:sz w:val="18"/>
      <w:szCs w:val="18"/>
      <w:lang w:eastAsia="en-US"/>
    </w:rPr>
  </w:style>
  <w:style w:type="paragraph" w:customStyle="1" w:styleId="1">
    <w:name w:val="Основной текст1"/>
    <w:basedOn w:val="a"/>
    <w:link w:val="a3"/>
    <w:uiPriority w:val="99"/>
    <w:rsid w:val="00C814A7"/>
    <w:pPr>
      <w:shd w:val="clear" w:color="auto" w:fill="FFFFFF"/>
      <w:spacing w:line="240" w:lineRule="atLeast"/>
      <w:ind w:firstLine="560"/>
      <w:jc w:val="both"/>
    </w:pPr>
    <w:rPr>
      <w:rFonts w:ascii="Times New Roman" w:eastAsia="Times New Roman" w:hAnsi="Times New Roman" w:cs="Times New Roman"/>
      <w:color w:val="auto"/>
      <w:sz w:val="18"/>
      <w:szCs w:val="18"/>
      <w:lang w:eastAsia="en-US"/>
    </w:rPr>
  </w:style>
  <w:style w:type="paragraph" w:styleId="a5">
    <w:name w:val="List Paragraph"/>
    <w:basedOn w:val="a"/>
    <w:uiPriority w:val="99"/>
    <w:qFormat/>
    <w:rsid w:val="005C0140"/>
    <w:pPr>
      <w:ind w:left="720"/>
    </w:pPr>
  </w:style>
  <w:style w:type="paragraph" w:styleId="a6">
    <w:name w:val="Body Text Indent"/>
    <w:basedOn w:val="a"/>
    <w:link w:val="a7"/>
    <w:uiPriority w:val="99"/>
    <w:rsid w:val="00861EBF"/>
    <w:pPr>
      <w:widowControl/>
      <w:ind w:firstLine="720"/>
      <w:jc w:val="both"/>
    </w:pPr>
    <w:rPr>
      <w:rFonts w:ascii="Times New Roman" w:eastAsia="Times New Roman" w:hAnsi="Times New Roman" w:cs="Times New Roman"/>
      <w:color w:val="auto"/>
    </w:rPr>
  </w:style>
  <w:style w:type="character" w:customStyle="1" w:styleId="a7">
    <w:name w:val="Основной текст с отступом Знак"/>
    <w:link w:val="a6"/>
    <w:uiPriority w:val="99"/>
    <w:locked/>
    <w:rsid w:val="00861EBF"/>
    <w:rPr>
      <w:rFonts w:ascii="Times New Roman" w:hAnsi="Times New Roman" w:cs="Times New Roman"/>
      <w:sz w:val="20"/>
      <w:szCs w:val="20"/>
    </w:rPr>
  </w:style>
  <w:style w:type="paragraph" w:styleId="a8">
    <w:name w:val="Body Text"/>
    <w:basedOn w:val="a"/>
    <w:link w:val="a9"/>
    <w:uiPriority w:val="99"/>
    <w:semiHidden/>
    <w:rsid w:val="00861EBF"/>
    <w:pPr>
      <w:spacing w:after="120"/>
    </w:pPr>
  </w:style>
  <w:style w:type="character" w:customStyle="1" w:styleId="a9">
    <w:name w:val="Основной текст Знак"/>
    <w:link w:val="a8"/>
    <w:uiPriority w:val="99"/>
    <w:semiHidden/>
    <w:locked/>
    <w:rsid w:val="00861EBF"/>
    <w:rPr>
      <w:rFonts w:ascii="Courier New" w:hAnsi="Courier New" w:cs="Courier New"/>
      <w:color w:val="000000"/>
      <w:sz w:val="24"/>
      <w:szCs w:val="24"/>
      <w:lang w:eastAsia="ru-RU"/>
    </w:rPr>
  </w:style>
  <w:style w:type="paragraph" w:styleId="aa">
    <w:name w:val="header"/>
    <w:basedOn w:val="a"/>
    <w:link w:val="ab"/>
    <w:uiPriority w:val="99"/>
    <w:unhideWhenUsed/>
    <w:rsid w:val="00D9733A"/>
    <w:pPr>
      <w:tabs>
        <w:tab w:val="center" w:pos="4677"/>
        <w:tab w:val="right" w:pos="9355"/>
      </w:tabs>
    </w:pPr>
  </w:style>
  <w:style w:type="character" w:customStyle="1" w:styleId="ab">
    <w:name w:val="Верхний колонтитул Знак"/>
    <w:link w:val="aa"/>
    <w:uiPriority w:val="99"/>
    <w:rsid w:val="00D9733A"/>
    <w:rPr>
      <w:rFonts w:ascii="Courier New" w:hAnsi="Courier New" w:cs="Courier New"/>
      <w:color w:val="000000"/>
      <w:sz w:val="24"/>
      <w:szCs w:val="24"/>
    </w:rPr>
  </w:style>
  <w:style w:type="paragraph" w:styleId="ac">
    <w:name w:val="footer"/>
    <w:basedOn w:val="a"/>
    <w:link w:val="ad"/>
    <w:uiPriority w:val="99"/>
    <w:unhideWhenUsed/>
    <w:rsid w:val="00D9733A"/>
    <w:pPr>
      <w:tabs>
        <w:tab w:val="center" w:pos="4677"/>
        <w:tab w:val="right" w:pos="9355"/>
      </w:tabs>
    </w:pPr>
  </w:style>
  <w:style w:type="character" w:customStyle="1" w:styleId="ad">
    <w:name w:val="Нижний колонтитул Знак"/>
    <w:link w:val="ac"/>
    <w:uiPriority w:val="99"/>
    <w:rsid w:val="00D9733A"/>
    <w:rPr>
      <w:rFonts w:ascii="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F35"/>
    <w:pPr>
      <w:widowControl w:val="0"/>
    </w:pPr>
    <w:rPr>
      <w:rFonts w:ascii="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C814A7"/>
    <w:rPr>
      <w:rFonts w:ascii="Times New Roman" w:hAnsi="Times New Roman" w:cs="Times New Roman"/>
      <w:b/>
      <w:bCs/>
      <w:sz w:val="18"/>
      <w:szCs w:val="18"/>
      <w:shd w:val="clear" w:color="auto" w:fill="FFFFFF"/>
    </w:rPr>
  </w:style>
  <w:style w:type="character" w:customStyle="1" w:styleId="22pt">
    <w:name w:val="Основной текст (2) + Интервал 2 pt"/>
    <w:uiPriority w:val="99"/>
    <w:rsid w:val="00C814A7"/>
    <w:rPr>
      <w:rFonts w:ascii="Times New Roman" w:hAnsi="Times New Roman" w:cs="Times New Roman"/>
      <w:b/>
      <w:bCs/>
      <w:color w:val="000000"/>
      <w:spacing w:val="50"/>
      <w:w w:val="100"/>
      <w:position w:val="0"/>
      <w:sz w:val="18"/>
      <w:szCs w:val="18"/>
      <w:shd w:val="clear" w:color="auto" w:fill="FFFFFF"/>
      <w:lang w:val="ru-RU"/>
    </w:rPr>
  </w:style>
  <w:style w:type="character" w:customStyle="1" w:styleId="a3">
    <w:name w:val="Основной текст_"/>
    <w:link w:val="1"/>
    <w:uiPriority w:val="99"/>
    <w:locked/>
    <w:rsid w:val="00C814A7"/>
    <w:rPr>
      <w:rFonts w:ascii="Times New Roman" w:hAnsi="Times New Roman" w:cs="Times New Roman"/>
      <w:sz w:val="18"/>
      <w:szCs w:val="18"/>
      <w:shd w:val="clear" w:color="auto" w:fill="FFFFFF"/>
    </w:rPr>
  </w:style>
  <w:style w:type="character" w:customStyle="1" w:styleId="a4">
    <w:name w:val="Основной текст + Курсив"/>
    <w:uiPriority w:val="99"/>
    <w:rsid w:val="00C814A7"/>
    <w:rPr>
      <w:rFonts w:ascii="Times New Roman" w:hAnsi="Times New Roman" w:cs="Times New Roman"/>
      <w:i/>
      <w:iCs/>
      <w:color w:val="000000"/>
      <w:spacing w:val="0"/>
      <w:w w:val="100"/>
      <w:position w:val="0"/>
      <w:sz w:val="18"/>
      <w:szCs w:val="18"/>
      <w:shd w:val="clear" w:color="auto" w:fill="FFFFFF"/>
      <w:lang w:val="ru-RU"/>
    </w:rPr>
  </w:style>
  <w:style w:type="paragraph" w:customStyle="1" w:styleId="20">
    <w:name w:val="Основной текст (2)"/>
    <w:basedOn w:val="a"/>
    <w:link w:val="2"/>
    <w:uiPriority w:val="99"/>
    <w:rsid w:val="00C814A7"/>
    <w:pPr>
      <w:shd w:val="clear" w:color="auto" w:fill="FFFFFF"/>
      <w:spacing w:line="240" w:lineRule="atLeast"/>
      <w:jc w:val="center"/>
    </w:pPr>
    <w:rPr>
      <w:rFonts w:ascii="Times New Roman" w:eastAsia="Times New Roman" w:hAnsi="Times New Roman" w:cs="Times New Roman"/>
      <w:b/>
      <w:bCs/>
      <w:color w:val="auto"/>
      <w:sz w:val="18"/>
      <w:szCs w:val="18"/>
      <w:lang w:eastAsia="en-US"/>
    </w:rPr>
  </w:style>
  <w:style w:type="paragraph" w:customStyle="1" w:styleId="1">
    <w:name w:val="Основной текст1"/>
    <w:basedOn w:val="a"/>
    <w:link w:val="a3"/>
    <w:uiPriority w:val="99"/>
    <w:rsid w:val="00C814A7"/>
    <w:pPr>
      <w:shd w:val="clear" w:color="auto" w:fill="FFFFFF"/>
      <w:spacing w:line="240" w:lineRule="atLeast"/>
      <w:ind w:firstLine="560"/>
      <w:jc w:val="both"/>
    </w:pPr>
    <w:rPr>
      <w:rFonts w:ascii="Times New Roman" w:eastAsia="Times New Roman" w:hAnsi="Times New Roman" w:cs="Times New Roman"/>
      <w:color w:val="auto"/>
      <w:sz w:val="18"/>
      <w:szCs w:val="18"/>
      <w:lang w:eastAsia="en-US"/>
    </w:rPr>
  </w:style>
  <w:style w:type="paragraph" w:styleId="a5">
    <w:name w:val="List Paragraph"/>
    <w:basedOn w:val="a"/>
    <w:uiPriority w:val="99"/>
    <w:qFormat/>
    <w:rsid w:val="005C0140"/>
    <w:pPr>
      <w:ind w:left="720"/>
    </w:pPr>
  </w:style>
  <w:style w:type="paragraph" w:styleId="a6">
    <w:name w:val="Body Text Indent"/>
    <w:basedOn w:val="a"/>
    <w:link w:val="a7"/>
    <w:uiPriority w:val="99"/>
    <w:rsid w:val="00861EBF"/>
    <w:pPr>
      <w:widowControl/>
      <w:ind w:firstLine="720"/>
      <w:jc w:val="both"/>
    </w:pPr>
    <w:rPr>
      <w:rFonts w:ascii="Times New Roman" w:eastAsia="Times New Roman" w:hAnsi="Times New Roman" w:cs="Times New Roman"/>
      <w:color w:val="auto"/>
    </w:rPr>
  </w:style>
  <w:style w:type="character" w:customStyle="1" w:styleId="a7">
    <w:name w:val="Основной текст с отступом Знак"/>
    <w:link w:val="a6"/>
    <w:uiPriority w:val="99"/>
    <w:locked/>
    <w:rsid w:val="00861EBF"/>
    <w:rPr>
      <w:rFonts w:ascii="Times New Roman" w:hAnsi="Times New Roman" w:cs="Times New Roman"/>
      <w:sz w:val="20"/>
      <w:szCs w:val="20"/>
    </w:rPr>
  </w:style>
  <w:style w:type="paragraph" w:styleId="a8">
    <w:name w:val="Body Text"/>
    <w:basedOn w:val="a"/>
    <w:link w:val="a9"/>
    <w:uiPriority w:val="99"/>
    <w:semiHidden/>
    <w:rsid w:val="00861EBF"/>
    <w:pPr>
      <w:spacing w:after="120"/>
    </w:pPr>
  </w:style>
  <w:style w:type="character" w:customStyle="1" w:styleId="a9">
    <w:name w:val="Основной текст Знак"/>
    <w:link w:val="a8"/>
    <w:uiPriority w:val="99"/>
    <w:semiHidden/>
    <w:locked/>
    <w:rsid w:val="00861EBF"/>
    <w:rPr>
      <w:rFonts w:ascii="Courier New" w:hAnsi="Courier New" w:cs="Courier New"/>
      <w:color w:val="000000"/>
      <w:sz w:val="24"/>
      <w:szCs w:val="24"/>
      <w:lang w:eastAsia="ru-RU"/>
    </w:rPr>
  </w:style>
  <w:style w:type="paragraph" w:styleId="aa">
    <w:name w:val="header"/>
    <w:basedOn w:val="a"/>
    <w:link w:val="ab"/>
    <w:uiPriority w:val="99"/>
    <w:unhideWhenUsed/>
    <w:rsid w:val="00D9733A"/>
    <w:pPr>
      <w:tabs>
        <w:tab w:val="center" w:pos="4677"/>
        <w:tab w:val="right" w:pos="9355"/>
      </w:tabs>
    </w:pPr>
  </w:style>
  <w:style w:type="character" w:customStyle="1" w:styleId="ab">
    <w:name w:val="Верхний колонтитул Знак"/>
    <w:link w:val="aa"/>
    <w:uiPriority w:val="99"/>
    <w:rsid w:val="00D9733A"/>
    <w:rPr>
      <w:rFonts w:ascii="Courier New" w:hAnsi="Courier New" w:cs="Courier New"/>
      <w:color w:val="000000"/>
      <w:sz w:val="24"/>
      <w:szCs w:val="24"/>
    </w:rPr>
  </w:style>
  <w:style w:type="paragraph" w:styleId="ac">
    <w:name w:val="footer"/>
    <w:basedOn w:val="a"/>
    <w:link w:val="ad"/>
    <w:uiPriority w:val="99"/>
    <w:unhideWhenUsed/>
    <w:rsid w:val="00D9733A"/>
    <w:pPr>
      <w:tabs>
        <w:tab w:val="center" w:pos="4677"/>
        <w:tab w:val="right" w:pos="9355"/>
      </w:tabs>
    </w:pPr>
  </w:style>
  <w:style w:type="character" w:customStyle="1" w:styleId="ad">
    <w:name w:val="Нижний колонтитул Знак"/>
    <w:link w:val="ac"/>
    <w:uiPriority w:val="99"/>
    <w:rsid w:val="00D9733A"/>
    <w:rPr>
      <w:rFonts w:ascii="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E6067-7289-4C07-AD55-89B163BD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6590</Words>
  <Characters>48913</Characters>
  <Application>Microsoft Office Word</Application>
  <DocSecurity>0</DocSecurity>
  <Lines>407</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Ваагн Хачатрян</cp:lastModifiedBy>
  <cp:revision>2</cp:revision>
  <cp:lastPrinted>2014-11-13T05:02:00Z</cp:lastPrinted>
  <dcterms:created xsi:type="dcterms:W3CDTF">2015-04-06T06:05:00Z</dcterms:created>
  <dcterms:modified xsi:type="dcterms:W3CDTF">2015-04-06T06:05:00Z</dcterms:modified>
</cp:coreProperties>
</file>