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7EB" w:rsidRPr="00E865BD" w:rsidRDefault="008D37EB" w:rsidP="008D37EB">
      <w:pPr>
        <w:spacing w:line="360" w:lineRule="auto"/>
        <w:jc w:val="center"/>
        <w:rPr>
          <w:b/>
          <w:sz w:val="22"/>
          <w:szCs w:val="22"/>
        </w:rPr>
      </w:pPr>
      <w:r w:rsidRPr="00E865BD">
        <w:rPr>
          <w:b/>
          <w:sz w:val="22"/>
          <w:szCs w:val="22"/>
        </w:rPr>
        <w:t>ПРОТОКОЛ № _1____</w:t>
      </w:r>
    </w:p>
    <w:p w:rsidR="008D37EB" w:rsidRPr="00E865BD" w:rsidRDefault="008D37EB" w:rsidP="008D37EB">
      <w:pPr>
        <w:jc w:val="center"/>
        <w:rPr>
          <w:b/>
          <w:sz w:val="22"/>
          <w:szCs w:val="22"/>
        </w:rPr>
      </w:pPr>
      <w:r w:rsidRPr="00E865BD">
        <w:rPr>
          <w:b/>
          <w:sz w:val="22"/>
          <w:szCs w:val="22"/>
        </w:rPr>
        <w:t>собрания Правления ТСЖ «ЦЕНТР», ул. Кирова, 103</w:t>
      </w:r>
    </w:p>
    <w:p w:rsidR="008D37EB" w:rsidRPr="007524D2" w:rsidRDefault="008D37EB" w:rsidP="008D37EB">
      <w:pPr>
        <w:jc w:val="right"/>
      </w:pPr>
    </w:p>
    <w:p w:rsidR="008D37EB" w:rsidRPr="005829AF" w:rsidRDefault="008D37EB" w:rsidP="008D37EB">
      <w:pPr>
        <w:jc w:val="both"/>
        <w:rPr>
          <w:sz w:val="22"/>
          <w:szCs w:val="22"/>
        </w:rPr>
      </w:pPr>
      <w:r w:rsidRPr="007524D2">
        <w:t>г. Новокузнецк</w:t>
      </w:r>
      <w:r w:rsidRPr="007524D2">
        <w:tab/>
      </w:r>
      <w:r w:rsidRPr="007524D2">
        <w:tab/>
      </w:r>
      <w:r w:rsidRPr="007524D2">
        <w:tab/>
      </w:r>
      <w:r w:rsidRPr="007524D2">
        <w:tab/>
      </w:r>
      <w:r w:rsidRPr="007524D2">
        <w:tab/>
      </w:r>
      <w:r w:rsidRPr="005829AF">
        <w:rPr>
          <w:sz w:val="22"/>
          <w:szCs w:val="22"/>
        </w:rPr>
        <w:t xml:space="preserve">                                                                  </w:t>
      </w:r>
      <w:r>
        <w:rPr>
          <w:sz w:val="22"/>
          <w:szCs w:val="22"/>
        </w:rPr>
        <w:t>23.0</w:t>
      </w:r>
      <w:r w:rsidR="0037699A">
        <w:rPr>
          <w:sz w:val="22"/>
          <w:szCs w:val="22"/>
        </w:rPr>
        <w:t>4</w:t>
      </w:r>
      <w:r>
        <w:rPr>
          <w:sz w:val="22"/>
          <w:szCs w:val="22"/>
        </w:rPr>
        <w:t>.</w:t>
      </w:r>
      <w:r w:rsidRPr="005829AF">
        <w:rPr>
          <w:sz w:val="22"/>
          <w:szCs w:val="22"/>
        </w:rPr>
        <w:t>201</w:t>
      </w:r>
      <w:r>
        <w:rPr>
          <w:sz w:val="22"/>
          <w:szCs w:val="22"/>
        </w:rPr>
        <w:t>5</w:t>
      </w:r>
      <w:r w:rsidRPr="005829AF">
        <w:rPr>
          <w:sz w:val="22"/>
          <w:szCs w:val="22"/>
        </w:rPr>
        <w:t>г</w:t>
      </w:r>
    </w:p>
    <w:p w:rsidR="008D37EB" w:rsidRPr="005829AF" w:rsidRDefault="008D37EB" w:rsidP="008D37EB">
      <w:pPr>
        <w:jc w:val="both"/>
        <w:rPr>
          <w:sz w:val="22"/>
          <w:szCs w:val="22"/>
        </w:rPr>
      </w:pPr>
    </w:p>
    <w:p w:rsidR="008D37EB" w:rsidRPr="00E865BD" w:rsidRDefault="008D37EB" w:rsidP="008D37EB">
      <w:pPr>
        <w:tabs>
          <w:tab w:val="left" w:pos="7200"/>
        </w:tabs>
        <w:spacing w:line="276" w:lineRule="auto"/>
        <w:jc w:val="both"/>
        <w:rPr>
          <w:sz w:val="20"/>
          <w:szCs w:val="20"/>
        </w:rPr>
      </w:pPr>
      <w:r w:rsidRPr="005829AF">
        <w:rPr>
          <w:sz w:val="22"/>
          <w:szCs w:val="22"/>
        </w:rPr>
        <w:tab/>
      </w:r>
      <w:r w:rsidRPr="00E865BD">
        <w:rPr>
          <w:sz w:val="20"/>
          <w:szCs w:val="20"/>
        </w:rPr>
        <w:t xml:space="preserve">Присутствовали  </w:t>
      </w:r>
      <w:r w:rsidR="00710C34" w:rsidRPr="00E865BD">
        <w:rPr>
          <w:sz w:val="20"/>
          <w:szCs w:val="20"/>
        </w:rPr>
        <w:t>5</w:t>
      </w:r>
      <w:r w:rsidRPr="00E865BD">
        <w:rPr>
          <w:sz w:val="20"/>
          <w:szCs w:val="20"/>
        </w:rPr>
        <w:t xml:space="preserve"> чел.:</w:t>
      </w:r>
    </w:p>
    <w:p w:rsidR="008D37EB" w:rsidRPr="00E865BD" w:rsidRDefault="008D37EB" w:rsidP="008D37EB">
      <w:pPr>
        <w:numPr>
          <w:ilvl w:val="0"/>
          <w:numId w:val="1"/>
        </w:numPr>
        <w:tabs>
          <w:tab w:val="left" w:pos="7560"/>
        </w:tabs>
        <w:rPr>
          <w:sz w:val="20"/>
          <w:szCs w:val="20"/>
        </w:rPr>
      </w:pPr>
      <w:r w:rsidRPr="00E865BD">
        <w:rPr>
          <w:sz w:val="20"/>
          <w:szCs w:val="20"/>
        </w:rPr>
        <w:t xml:space="preserve">Петрова В.И. </w:t>
      </w:r>
    </w:p>
    <w:p w:rsidR="008D37EB" w:rsidRPr="00E865BD" w:rsidRDefault="008D37EB" w:rsidP="008D37EB">
      <w:pPr>
        <w:numPr>
          <w:ilvl w:val="0"/>
          <w:numId w:val="1"/>
        </w:numPr>
        <w:tabs>
          <w:tab w:val="left" w:pos="7560"/>
        </w:tabs>
        <w:rPr>
          <w:sz w:val="20"/>
          <w:szCs w:val="20"/>
        </w:rPr>
      </w:pPr>
      <w:r w:rsidRPr="00E865BD">
        <w:rPr>
          <w:sz w:val="20"/>
          <w:szCs w:val="20"/>
        </w:rPr>
        <w:t>Луговой С.А.</w:t>
      </w:r>
    </w:p>
    <w:p w:rsidR="008D37EB" w:rsidRPr="00E865BD" w:rsidRDefault="008D37EB" w:rsidP="008D37EB">
      <w:pPr>
        <w:numPr>
          <w:ilvl w:val="0"/>
          <w:numId w:val="1"/>
        </w:numPr>
        <w:tabs>
          <w:tab w:val="left" w:pos="7560"/>
        </w:tabs>
        <w:rPr>
          <w:sz w:val="20"/>
          <w:szCs w:val="20"/>
        </w:rPr>
      </w:pPr>
      <w:proofErr w:type="spellStart"/>
      <w:r w:rsidRPr="00E865BD">
        <w:rPr>
          <w:sz w:val="20"/>
          <w:szCs w:val="20"/>
        </w:rPr>
        <w:t>Саяпина</w:t>
      </w:r>
      <w:proofErr w:type="spellEnd"/>
      <w:r w:rsidRPr="00E865BD">
        <w:rPr>
          <w:sz w:val="20"/>
          <w:szCs w:val="20"/>
        </w:rPr>
        <w:t xml:space="preserve"> Т.Л.</w:t>
      </w:r>
    </w:p>
    <w:p w:rsidR="008D37EB" w:rsidRPr="00E865BD" w:rsidRDefault="008D37EB" w:rsidP="008D37EB">
      <w:pPr>
        <w:numPr>
          <w:ilvl w:val="0"/>
          <w:numId w:val="1"/>
        </w:numPr>
        <w:tabs>
          <w:tab w:val="left" w:pos="7560"/>
        </w:tabs>
        <w:rPr>
          <w:sz w:val="20"/>
          <w:szCs w:val="20"/>
        </w:rPr>
      </w:pPr>
      <w:proofErr w:type="spellStart"/>
      <w:r w:rsidRPr="00E865BD">
        <w:rPr>
          <w:sz w:val="20"/>
          <w:szCs w:val="20"/>
        </w:rPr>
        <w:t>Витовская</w:t>
      </w:r>
      <w:proofErr w:type="spellEnd"/>
      <w:r w:rsidRPr="00E865BD">
        <w:rPr>
          <w:sz w:val="20"/>
          <w:szCs w:val="20"/>
        </w:rPr>
        <w:t xml:space="preserve"> И.А.</w:t>
      </w:r>
    </w:p>
    <w:p w:rsidR="0037699A" w:rsidRPr="00E865BD" w:rsidRDefault="0037699A" w:rsidP="00710C34">
      <w:pPr>
        <w:numPr>
          <w:ilvl w:val="0"/>
          <w:numId w:val="1"/>
        </w:numPr>
        <w:tabs>
          <w:tab w:val="left" w:pos="7560"/>
        </w:tabs>
        <w:rPr>
          <w:sz w:val="20"/>
          <w:szCs w:val="20"/>
        </w:rPr>
      </w:pPr>
      <w:r w:rsidRPr="00E865BD">
        <w:rPr>
          <w:sz w:val="20"/>
          <w:szCs w:val="20"/>
        </w:rPr>
        <w:t>Федотов С.А.</w:t>
      </w:r>
    </w:p>
    <w:p w:rsidR="0037699A" w:rsidRPr="00E865BD" w:rsidRDefault="0037699A" w:rsidP="00710C34">
      <w:pPr>
        <w:numPr>
          <w:ilvl w:val="0"/>
          <w:numId w:val="1"/>
        </w:numPr>
        <w:tabs>
          <w:tab w:val="left" w:pos="7560"/>
        </w:tabs>
        <w:rPr>
          <w:sz w:val="20"/>
          <w:szCs w:val="20"/>
        </w:rPr>
      </w:pPr>
      <w:r w:rsidRPr="00E865BD">
        <w:rPr>
          <w:sz w:val="20"/>
          <w:szCs w:val="20"/>
        </w:rPr>
        <w:t>Митянина Н.М.</w:t>
      </w:r>
    </w:p>
    <w:p w:rsidR="00E865BD" w:rsidRPr="00E865BD" w:rsidRDefault="00E865BD" w:rsidP="00710C34">
      <w:pPr>
        <w:numPr>
          <w:ilvl w:val="0"/>
          <w:numId w:val="1"/>
        </w:numPr>
        <w:tabs>
          <w:tab w:val="left" w:pos="7560"/>
        </w:tabs>
        <w:rPr>
          <w:sz w:val="20"/>
          <w:szCs w:val="20"/>
        </w:rPr>
      </w:pPr>
      <w:proofErr w:type="spellStart"/>
      <w:r w:rsidRPr="00E865BD">
        <w:rPr>
          <w:sz w:val="20"/>
          <w:szCs w:val="20"/>
        </w:rPr>
        <w:t>Чинчин</w:t>
      </w:r>
      <w:proofErr w:type="spellEnd"/>
      <w:r w:rsidRPr="00E865BD">
        <w:rPr>
          <w:sz w:val="20"/>
          <w:szCs w:val="20"/>
        </w:rPr>
        <w:t xml:space="preserve"> В.В.</w:t>
      </w:r>
    </w:p>
    <w:p w:rsidR="008D37EB" w:rsidRPr="005829AF" w:rsidRDefault="008D37EB" w:rsidP="008D37EB">
      <w:pPr>
        <w:spacing w:line="360" w:lineRule="auto"/>
        <w:jc w:val="center"/>
        <w:rPr>
          <w:sz w:val="22"/>
          <w:szCs w:val="22"/>
        </w:rPr>
      </w:pPr>
      <w:r w:rsidRPr="005829AF">
        <w:rPr>
          <w:b/>
          <w:sz w:val="22"/>
          <w:szCs w:val="22"/>
        </w:rPr>
        <w:t>ПОВЕСТКА ДНЯ:</w:t>
      </w:r>
    </w:p>
    <w:p w:rsidR="008D37EB" w:rsidRPr="005829AF" w:rsidRDefault="008D37EB" w:rsidP="008D37EB">
      <w:pPr>
        <w:pStyle w:val="a3"/>
        <w:numPr>
          <w:ilvl w:val="0"/>
          <w:numId w:val="2"/>
        </w:numPr>
        <w:ind w:left="284" w:hanging="284"/>
        <w:rPr>
          <w:sz w:val="22"/>
          <w:szCs w:val="22"/>
        </w:rPr>
      </w:pPr>
      <w:r w:rsidRPr="005829AF">
        <w:rPr>
          <w:sz w:val="22"/>
          <w:szCs w:val="22"/>
        </w:rPr>
        <w:t>Избрание председателя и секретаря собрания</w:t>
      </w:r>
    </w:p>
    <w:p w:rsidR="008D37EB" w:rsidRDefault="0037699A" w:rsidP="008D37EB">
      <w:pPr>
        <w:pStyle w:val="a3"/>
        <w:numPr>
          <w:ilvl w:val="0"/>
          <w:numId w:val="2"/>
        </w:numPr>
        <w:ind w:left="284" w:hanging="284"/>
        <w:rPr>
          <w:sz w:val="22"/>
          <w:szCs w:val="22"/>
        </w:rPr>
      </w:pPr>
      <w:r>
        <w:rPr>
          <w:sz w:val="22"/>
          <w:szCs w:val="22"/>
        </w:rPr>
        <w:t>Утверждение суммы поощрения жителям по уходу за цветами</w:t>
      </w:r>
      <w:r w:rsidR="008D37EB">
        <w:rPr>
          <w:sz w:val="22"/>
          <w:szCs w:val="22"/>
        </w:rPr>
        <w:t>.</w:t>
      </w:r>
    </w:p>
    <w:p w:rsidR="008D37EB" w:rsidRDefault="00EB30D3" w:rsidP="00EB30D3">
      <w:pPr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="007E1DE8">
        <w:rPr>
          <w:sz w:val="22"/>
          <w:szCs w:val="22"/>
        </w:rPr>
        <w:t xml:space="preserve"> </w:t>
      </w:r>
      <w:r>
        <w:rPr>
          <w:sz w:val="22"/>
          <w:szCs w:val="22"/>
        </w:rPr>
        <w:t>Прочее</w:t>
      </w:r>
    </w:p>
    <w:p w:rsidR="00EB30D3" w:rsidRPr="00EB30D3" w:rsidRDefault="00EB30D3" w:rsidP="00EB30D3">
      <w:pPr>
        <w:rPr>
          <w:sz w:val="22"/>
          <w:szCs w:val="22"/>
        </w:rPr>
      </w:pPr>
    </w:p>
    <w:p w:rsidR="00EB30D3" w:rsidRPr="00EB30D3" w:rsidRDefault="00EB30D3" w:rsidP="00EB30D3">
      <w:pPr>
        <w:pStyle w:val="a3"/>
        <w:numPr>
          <w:ilvl w:val="0"/>
          <w:numId w:val="5"/>
        </w:numPr>
        <w:ind w:left="426"/>
        <w:rPr>
          <w:b/>
          <w:sz w:val="22"/>
          <w:szCs w:val="22"/>
        </w:rPr>
      </w:pPr>
      <w:r w:rsidRPr="00EB30D3">
        <w:rPr>
          <w:b/>
          <w:sz w:val="22"/>
          <w:szCs w:val="22"/>
        </w:rPr>
        <w:t>Избрание председателя и секретаря собрания</w:t>
      </w:r>
    </w:p>
    <w:p w:rsidR="00EB30D3" w:rsidRPr="00EB30D3" w:rsidRDefault="00EB30D3" w:rsidP="00EB30D3">
      <w:pPr>
        <w:tabs>
          <w:tab w:val="left" w:pos="284"/>
        </w:tabs>
        <w:jc w:val="both"/>
        <w:rPr>
          <w:b/>
          <w:sz w:val="22"/>
          <w:szCs w:val="22"/>
        </w:rPr>
      </w:pPr>
    </w:p>
    <w:p w:rsidR="008D37EB" w:rsidRPr="00EB30D3" w:rsidRDefault="008D37EB" w:rsidP="00EB30D3">
      <w:pPr>
        <w:tabs>
          <w:tab w:val="left" w:pos="284"/>
        </w:tabs>
        <w:spacing w:line="360" w:lineRule="auto"/>
        <w:jc w:val="both"/>
        <w:rPr>
          <w:sz w:val="22"/>
          <w:szCs w:val="22"/>
        </w:rPr>
      </w:pPr>
      <w:r w:rsidRPr="00EB30D3">
        <w:rPr>
          <w:sz w:val="22"/>
          <w:szCs w:val="22"/>
        </w:rPr>
        <w:t>По первому вопросу выступил</w:t>
      </w:r>
      <w:r w:rsidR="00EB30D3" w:rsidRPr="00EB30D3">
        <w:rPr>
          <w:sz w:val="22"/>
          <w:szCs w:val="22"/>
        </w:rPr>
        <w:t xml:space="preserve">а </w:t>
      </w:r>
      <w:proofErr w:type="spellStart"/>
      <w:r w:rsidR="00EB30D3" w:rsidRPr="00EB30D3">
        <w:rPr>
          <w:sz w:val="22"/>
          <w:szCs w:val="22"/>
        </w:rPr>
        <w:t>Саяпина</w:t>
      </w:r>
      <w:proofErr w:type="spellEnd"/>
      <w:r w:rsidR="00EB30D3" w:rsidRPr="00EB30D3">
        <w:rPr>
          <w:sz w:val="22"/>
          <w:szCs w:val="22"/>
        </w:rPr>
        <w:t xml:space="preserve"> Т.Л.</w:t>
      </w:r>
      <w:r w:rsidRPr="00EB30D3">
        <w:rPr>
          <w:sz w:val="22"/>
          <w:szCs w:val="22"/>
        </w:rPr>
        <w:t xml:space="preserve">  </w:t>
      </w:r>
    </w:p>
    <w:p w:rsidR="00EB30D3" w:rsidRDefault="008D37EB" w:rsidP="008D37EB">
      <w:pPr>
        <w:tabs>
          <w:tab w:val="left" w:pos="284"/>
        </w:tabs>
        <w:spacing w:line="360" w:lineRule="auto"/>
        <w:jc w:val="both"/>
        <w:rPr>
          <w:b/>
          <w:i/>
          <w:sz w:val="22"/>
          <w:szCs w:val="22"/>
        </w:rPr>
      </w:pPr>
      <w:r w:rsidRPr="00EC56E4">
        <w:rPr>
          <w:sz w:val="22"/>
          <w:szCs w:val="22"/>
        </w:rPr>
        <w:t>Он</w:t>
      </w:r>
      <w:r w:rsidR="00EB30D3">
        <w:rPr>
          <w:sz w:val="22"/>
          <w:szCs w:val="22"/>
        </w:rPr>
        <w:t>а</w:t>
      </w:r>
      <w:r w:rsidRPr="00EC56E4">
        <w:rPr>
          <w:sz w:val="22"/>
          <w:szCs w:val="22"/>
        </w:rPr>
        <w:t xml:space="preserve"> предложил избрать</w:t>
      </w:r>
      <w:r>
        <w:rPr>
          <w:sz w:val="22"/>
          <w:szCs w:val="22"/>
        </w:rPr>
        <w:t>:</w:t>
      </w:r>
      <w:r w:rsidR="00EB30D3">
        <w:rPr>
          <w:sz w:val="22"/>
          <w:szCs w:val="22"/>
        </w:rPr>
        <w:t xml:space="preserve"> </w:t>
      </w:r>
      <w:r w:rsidRPr="00586062">
        <w:rPr>
          <w:b/>
          <w:i/>
          <w:sz w:val="22"/>
          <w:szCs w:val="22"/>
        </w:rPr>
        <w:t xml:space="preserve">председателем собрания   Петрову  В.И.,    </w:t>
      </w:r>
    </w:p>
    <w:p w:rsidR="008D37EB" w:rsidRPr="00586062" w:rsidRDefault="00E865BD" w:rsidP="008D37EB">
      <w:pPr>
        <w:tabs>
          <w:tab w:val="left" w:pos="284"/>
        </w:tabs>
        <w:spacing w:line="360" w:lineRule="auto"/>
        <w:jc w:val="both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 xml:space="preserve">                                         </w:t>
      </w:r>
      <w:r w:rsidR="008D37EB" w:rsidRPr="00586062">
        <w:rPr>
          <w:b/>
          <w:i/>
          <w:sz w:val="22"/>
          <w:szCs w:val="22"/>
        </w:rPr>
        <w:t>секретарем собрания – Лугового С.А.</w:t>
      </w:r>
    </w:p>
    <w:p w:rsidR="008D37EB" w:rsidRPr="005829AF" w:rsidRDefault="008D37EB" w:rsidP="00EB30D3">
      <w:pPr>
        <w:tabs>
          <w:tab w:val="left" w:pos="4606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5829AF">
        <w:rPr>
          <w:sz w:val="22"/>
          <w:szCs w:val="22"/>
        </w:rPr>
        <w:t>Голосовали:</w:t>
      </w:r>
      <w:r w:rsidR="00EB30D3">
        <w:rPr>
          <w:sz w:val="22"/>
          <w:szCs w:val="22"/>
        </w:rPr>
        <w:t xml:space="preserve">  </w:t>
      </w:r>
      <w:r w:rsidRPr="005829AF">
        <w:rPr>
          <w:sz w:val="22"/>
          <w:szCs w:val="22"/>
        </w:rPr>
        <w:t xml:space="preserve">  За – </w:t>
      </w:r>
      <w:r w:rsidR="00EB30D3">
        <w:rPr>
          <w:sz w:val="22"/>
          <w:szCs w:val="22"/>
        </w:rPr>
        <w:t>6</w:t>
      </w:r>
      <w:r w:rsidRPr="005829AF">
        <w:rPr>
          <w:sz w:val="22"/>
          <w:szCs w:val="22"/>
        </w:rPr>
        <w:t xml:space="preserve"> чел</w:t>
      </w:r>
      <w:r>
        <w:rPr>
          <w:sz w:val="22"/>
          <w:szCs w:val="22"/>
        </w:rPr>
        <w:t>.</w:t>
      </w:r>
      <w:r w:rsidRPr="005829AF">
        <w:rPr>
          <w:sz w:val="22"/>
          <w:szCs w:val="22"/>
        </w:rPr>
        <w:t xml:space="preserve">                  Против – 0 чел.               Воздержался  - 0  чел.</w:t>
      </w:r>
    </w:p>
    <w:p w:rsidR="008D37EB" w:rsidRDefault="008D37EB" w:rsidP="00EB30D3">
      <w:pPr>
        <w:tabs>
          <w:tab w:val="left" w:pos="4606"/>
        </w:tabs>
        <w:spacing w:line="480" w:lineRule="auto"/>
        <w:jc w:val="both"/>
        <w:rPr>
          <w:sz w:val="22"/>
          <w:szCs w:val="22"/>
        </w:rPr>
      </w:pPr>
      <w:r w:rsidRPr="001074D8">
        <w:rPr>
          <w:b/>
          <w:sz w:val="22"/>
          <w:szCs w:val="22"/>
        </w:rPr>
        <w:t>Решили</w:t>
      </w:r>
      <w:r w:rsidRPr="005829AF">
        <w:rPr>
          <w:sz w:val="22"/>
          <w:szCs w:val="22"/>
        </w:rPr>
        <w:t>: избрать председателем собрания  - Петрову В.И., секретарем собрания – Лугового С.А.</w:t>
      </w:r>
    </w:p>
    <w:p w:rsidR="00EB30D3" w:rsidRPr="00EB30D3" w:rsidRDefault="00710C34" w:rsidP="00EB30D3">
      <w:pPr>
        <w:pStyle w:val="a3"/>
        <w:spacing w:line="360" w:lineRule="auto"/>
        <w:ind w:left="284"/>
        <w:rPr>
          <w:b/>
          <w:sz w:val="22"/>
          <w:szCs w:val="22"/>
        </w:rPr>
      </w:pPr>
      <w:r w:rsidRPr="00710C34">
        <w:rPr>
          <w:b/>
          <w:sz w:val="22"/>
          <w:szCs w:val="22"/>
        </w:rPr>
        <w:t xml:space="preserve">2. </w:t>
      </w:r>
      <w:r w:rsidR="00EB30D3" w:rsidRPr="00EB30D3">
        <w:rPr>
          <w:b/>
          <w:sz w:val="22"/>
          <w:szCs w:val="22"/>
        </w:rPr>
        <w:t>Утверждение суммы поощрения жителям по уходу за цветами.</w:t>
      </w:r>
    </w:p>
    <w:p w:rsidR="007E1DE8" w:rsidRDefault="00710C34" w:rsidP="00710C34">
      <w:pPr>
        <w:spacing w:line="360" w:lineRule="auto"/>
        <w:jc w:val="both"/>
        <w:rPr>
          <w:sz w:val="22"/>
          <w:szCs w:val="22"/>
        </w:rPr>
      </w:pPr>
      <w:r w:rsidRPr="00710C34">
        <w:rPr>
          <w:sz w:val="22"/>
          <w:szCs w:val="22"/>
        </w:rPr>
        <w:t xml:space="preserve">Председатель </w:t>
      </w:r>
      <w:r w:rsidR="00EB30D3">
        <w:rPr>
          <w:sz w:val="22"/>
          <w:szCs w:val="22"/>
        </w:rPr>
        <w:t xml:space="preserve">правления Петрова В.И. предложила выделить из бюджета ТСЖ сумму в размере </w:t>
      </w:r>
      <w:r w:rsidR="00E865BD">
        <w:rPr>
          <w:sz w:val="22"/>
          <w:szCs w:val="22"/>
        </w:rPr>
        <w:t>13500</w:t>
      </w:r>
      <w:r w:rsidR="00EB30D3">
        <w:rPr>
          <w:sz w:val="22"/>
          <w:szCs w:val="22"/>
        </w:rPr>
        <w:t xml:space="preserve"> (</w:t>
      </w:r>
      <w:r w:rsidR="00E865BD">
        <w:rPr>
          <w:sz w:val="22"/>
          <w:szCs w:val="22"/>
        </w:rPr>
        <w:t>Тринадцать тысяч пятьсот)</w:t>
      </w:r>
      <w:r w:rsidR="00EB30D3">
        <w:rPr>
          <w:sz w:val="22"/>
          <w:szCs w:val="22"/>
        </w:rPr>
        <w:t xml:space="preserve"> рублей</w:t>
      </w:r>
      <w:r w:rsidR="007E1DE8">
        <w:rPr>
          <w:sz w:val="22"/>
          <w:szCs w:val="22"/>
        </w:rPr>
        <w:t xml:space="preserve"> для поощрения жителям дома по уходу за цветами на придомовой территории</w:t>
      </w:r>
    </w:p>
    <w:p w:rsidR="00EB30D3" w:rsidRDefault="007E1DE8" w:rsidP="00710C34">
      <w:pPr>
        <w:spacing w:line="360" w:lineRule="auto"/>
        <w:jc w:val="both"/>
        <w:rPr>
          <w:sz w:val="22"/>
          <w:szCs w:val="22"/>
        </w:rPr>
      </w:pPr>
      <w:r w:rsidRPr="007E1DE8">
        <w:rPr>
          <w:b/>
          <w:sz w:val="22"/>
          <w:szCs w:val="22"/>
        </w:rPr>
        <w:t xml:space="preserve">с мая месяца по </w:t>
      </w:r>
      <w:r>
        <w:rPr>
          <w:b/>
          <w:sz w:val="22"/>
          <w:szCs w:val="22"/>
        </w:rPr>
        <w:t>сентябрь</w:t>
      </w:r>
      <w:r>
        <w:rPr>
          <w:sz w:val="22"/>
          <w:szCs w:val="22"/>
        </w:rPr>
        <w:t>:</w:t>
      </w:r>
    </w:p>
    <w:p w:rsidR="007E1DE8" w:rsidRDefault="007E1DE8" w:rsidP="00710C3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Захарова Н.М. – кв. 81 – 4000 руб. Шульгина Т.Г. (кв. 145)– 4000 руб. Буркова Н.М.(кв. 171) – 4000 руб.</w:t>
      </w:r>
    </w:p>
    <w:p w:rsidR="00710C34" w:rsidRDefault="007E1DE8" w:rsidP="00710C34">
      <w:pPr>
        <w:spacing w:line="360" w:lineRule="auto"/>
        <w:jc w:val="both"/>
        <w:rPr>
          <w:sz w:val="22"/>
          <w:szCs w:val="22"/>
        </w:rPr>
      </w:pPr>
      <w:r w:rsidRPr="007E1DE8">
        <w:rPr>
          <w:b/>
          <w:sz w:val="22"/>
          <w:szCs w:val="22"/>
        </w:rPr>
        <w:t>За один месяц – единовременно</w:t>
      </w:r>
      <w:r>
        <w:rPr>
          <w:sz w:val="22"/>
          <w:szCs w:val="22"/>
        </w:rPr>
        <w:t>:</w:t>
      </w:r>
    </w:p>
    <w:p w:rsidR="007E1DE8" w:rsidRDefault="007E1DE8" w:rsidP="007E1DE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Луговая М.-(кв.55) – 500 руб. Барановская</w:t>
      </w:r>
      <w:r w:rsidR="00E865BD">
        <w:rPr>
          <w:sz w:val="22"/>
          <w:szCs w:val="22"/>
        </w:rPr>
        <w:t xml:space="preserve"> Т.И.</w:t>
      </w:r>
      <w:r>
        <w:rPr>
          <w:sz w:val="22"/>
          <w:szCs w:val="22"/>
        </w:rPr>
        <w:t xml:space="preserve"> (кв. 232) – 500 руб., Попова А.А.(кв. 264) – 500 руб.</w:t>
      </w:r>
    </w:p>
    <w:p w:rsidR="00710C34" w:rsidRPr="005829AF" w:rsidRDefault="00710C34" w:rsidP="007E1DE8">
      <w:pPr>
        <w:spacing w:line="360" w:lineRule="auto"/>
        <w:jc w:val="both"/>
        <w:rPr>
          <w:sz w:val="22"/>
          <w:szCs w:val="22"/>
        </w:rPr>
      </w:pPr>
      <w:r w:rsidRPr="005829AF">
        <w:rPr>
          <w:sz w:val="22"/>
          <w:szCs w:val="22"/>
        </w:rPr>
        <w:t>Голосовали:</w:t>
      </w:r>
    </w:p>
    <w:p w:rsidR="00710C34" w:rsidRPr="005829AF" w:rsidRDefault="00710C34" w:rsidP="00710C34">
      <w:pPr>
        <w:tabs>
          <w:tab w:val="left" w:pos="4606"/>
        </w:tabs>
        <w:spacing w:line="360" w:lineRule="auto"/>
        <w:jc w:val="both"/>
        <w:rPr>
          <w:sz w:val="22"/>
          <w:szCs w:val="22"/>
        </w:rPr>
      </w:pPr>
      <w:r w:rsidRPr="005829AF">
        <w:rPr>
          <w:sz w:val="22"/>
          <w:szCs w:val="22"/>
        </w:rPr>
        <w:t xml:space="preserve">                        За – </w:t>
      </w:r>
      <w:r w:rsidR="00EB30D3">
        <w:rPr>
          <w:sz w:val="22"/>
          <w:szCs w:val="22"/>
        </w:rPr>
        <w:t>6</w:t>
      </w:r>
      <w:r w:rsidRPr="005829AF">
        <w:rPr>
          <w:sz w:val="22"/>
          <w:szCs w:val="22"/>
        </w:rPr>
        <w:t xml:space="preserve"> чел</w:t>
      </w:r>
      <w:r>
        <w:rPr>
          <w:sz w:val="22"/>
          <w:szCs w:val="22"/>
        </w:rPr>
        <w:t>.</w:t>
      </w:r>
      <w:r w:rsidRPr="005829AF">
        <w:rPr>
          <w:sz w:val="22"/>
          <w:szCs w:val="22"/>
        </w:rPr>
        <w:t xml:space="preserve">                  Против – 0 чел.               Воздержался  - 0  чел.</w:t>
      </w:r>
    </w:p>
    <w:p w:rsidR="00710C34" w:rsidRDefault="00710C34" w:rsidP="00710C34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 xml:space="preserve">Решили: </w:t>
      </w:r>
      <w:r w:rsidR="00366576">
        <w:rPr>
          <w:sz w:val="22"/>
          <w:szCs w:val="22"/>
        </w:rPr>
        <w:t>выделить средства из бюджета ТСЖ  для поощрения жителей по уход</w:t>
      </w:r>
      <w:r w:rsidR="00E865BD">
        <w:rPr>
          <w:sz w:val="22"/>
          <w:szCs w:val="22"/>
        </w:rPr>
        <w:t xml:space="preserve">у за цветами в размере 13500 </w:t>
      </w:r>
      <w:proofErr w:type="gramStart"/>
      <w:r w:rsidR="004A6E17">
        <w:rPr>
          <w:sz w:val="22"/>
          <w:szCs w:val="22"/>
        </w:rPr>
        <w:t>р</w:t>
      </w:r>
      <w:proofErr w:type="gramEnd"/>
    </w:p>
    <w:p w:rsidR="00710C34" w:rsidRDefault="00710C34" w:rsidP="00710C34">
      <w:pPr>
        <w:spacing w:line="360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3. </w:t>
      </w:r>
      <w:r w:rsidR="007E1DE8">
        <w:rPr>
          <w:b/>
          <w:sz w:val="22"/>
          <w:szCs w:val="22"/>
        </w:rPr>
        <w:t>Прочее.</w:t>
      </w:r>
    </w:p>
    <w:p w:rsidR="00710C34" w:rsidRPr="00710C34" w:rsidRDefault="00710C34" w:rsidP="00710C34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 Председатель правления Петрова В.И. </w:t>
      </w:r>
      <w:r w:rsidR="007E1DE8">
        <w:rPr>
          <w:sz w:val="22"/>
          <w:szCs w:val="22"/>
        </w:rPr>
        <w:t>предложила не производить плановых работ в квартирах (отключение и включение воды), где имеется задолженность по жилищно-коммунальным</w:t>
      </w:r>
      <w:r w:rsidR="00366576">
        <w:rPr>
          <w:sz w:val="22"/>
          <w:szCs w:val="22"/>
        </w:rPr>
        <w:t xml:space="preserve"> услугам более 20</w:t>
      </w:r>
      <w:r w:rsidR="00372FF3">
        <w:rPr>
          <w:sz w:val="22"/>
          <w:szCs w:val="22"/>
        </w:rPr>
        <w:t xml:space="preserve"> </w:t>
      </w:r>
      <w:bookmarkStart w:id="0" w:name="_GoBack"/>
      <w:bookmarkEnd w:id="0"/>
      <w:r w:rsidR="00366576">
        <w:rPr>
          <w:sz w:val="22"/>
          <w:szCs w:val="22"/>
        </w:rPr>
        <w:t>000 руб</w:t>
      </w:r>
      <w:r>
        <w:rPr>
          <w:sz w:val="22"/>
          <w:szCs w:val="22"/>
        </w:rPr>
        <w:t>.</w:t>
      </w:r>
    </w:p>
    <w:p w:rsidR="00710C34" w:rsidRPr="005829AF" w:rsidRDefault="00710C34" w:rsidP="00710C34">
      <w:pPr>
        <w:tabs>
          <w:tab w:val="left" w:pos="4606"/>
        </w:tabs>
        <w:jc w:val="both"/>
        <w:rPr>
          <w:sz w:val="22"/>
          <w:szCs w:val="22"/>
        </w:rPr>
      </w:pPr>
      <w:r w:rsidRPr="005829AF">
        <w:rPr>
          <w:sz w:val="22"/>
          <w:szCs w:val="22"/>
        </w:rPr>
        <w:t>Голосовали:</w:t>
      </w:r>
    </w:p>
    <w:p w:rsidR="00710C34" w:rsidRPr="005829AF" w:rsidRDefault="00710C34" w:rsidP="00710C34">
      <w:pPr>
        <w:tabs>
          <w:tab w:val="left" w:pos="4606"/>
        </w:tabs>
        <w:spacing w:line="360" w:lineRule="auto"/>
        <w:jc w:val="both"/>
        <w:rPr>
          <w:sz w:val="22"/>
          <w:szCs w:val="22"/>
        </w:rPr>
      </w:pPr>
      <w:r w:rsidRPr="005829AF">
        <w:rPr>
          <w:sz w:val="22"/>
          <w:szCs w:val="22"/>
        </w:rPr>
        <w:t xml:space="preserve">                        За – </w:t>
      </w:r>
      <w:r w:rsidR="00EB30D3">
        <w:rPr>
          <w:sz w:val="22"/>
          <w:szCs w:val="22"/>
        </w:rPr>
        <w:t>6</w:t>
      </w:r>
      <w:r w:rsidRPr="005829AF">
        <w:rPr>
          <w:sz w:val="22"/>
          <w:szCs w:val="22"/>
        </w:rPr>
        <w:t xml:space="preserve"> чел</w:t>
      </w:r>
      <w:r>
        <w:rPr>
          <w:sz w:val="22"/>
          <w:szCs w:val="22"/>
        </w:rPr>
        <w:t>.</w:t>
      </w:r>
      <w:r w:rsidRPr="005829AF">
        <w:rPr>
          <w:sz w:val="22"/>
          <w:szCs w:val="22"/>
        </w:rPr>
        <w:t xml:space="preserve">               Против – 0 чел.               Воздержался  - 0  чел.</w:t>
      </w:r>
    </w:p>
    <w:p w:rsidR="00710C34" w:rsidRDefault="00710C34" w:rsidP="00710C34">
      <w:pPr>
        <w:spacing w:line="360" w:lineRule="auto"/>
        <w:rPr>
          <w:sz w:val="22"/>
          <w:szCs w:val="22"/>
        </w:rPr>
      </w:pPr>
      <w:r w:rsidRPr="00710C34">
        <w:rPr>
          <w:b/>
          <w:sz w:val="22"/>
          <w:szCs w:val="22"/>
        </w:rPr>
        <w:t>Решили</w:t>
      </w:r>
      <w:r>
        <w:rPr>
          <w:sz w:val="22"/>
          <w:szCs w:val="22"/>
        </w:rPr>
        <w:t xml:space="preserve">: </w:t>
      </w:r>
      <w:r w:rsidR="00E865BD">
        <w:rPr>
          <w:sz w:val="22"/>
          <w:szCs w:val="22"/>
        </w:rPr>
        <w:t>не производить плановых работ в квартирах с долгами свыше 20 000 р.</w:t>
      </w:r>
    </w:p>
    <w:p w:rsidR="007E1DE8" w:rsidRDefault="007E1DE8" w:rsidP="002A038C">
      <w:pPr>
        <w:spacing w:line="360" w:lineRule="auto"/>
        <w:ind w:left="66"/>
        <w:rPr>
          <w:sz w:val="22"/>
          <w:szCs w:val="22"/>
        </w:rPr>
      </w:pPr>
    </w:p>
    <w:p w:rsidR="002A038C" w:rsidRDefault="002A038C" w:rsidP="002A038C">
      <w:pPr>
        <w:spacing w:line="360" w:lineRule="auto"/>
        <w:ind w:left="66"/>
        <w:rPr>
          <w:sz w:val="22"/>
          <w:szCs w:val="22"/>
        </w:rPr>
      </w:pPr>
      <w:r>
        <w:rPr>
          <w:sz w:val="22"/>
          <w:szCs w:val="22"/>
        </w:rPr>
        <w:t>Председатель правления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В.И.Петрова</w:t>
      </w:r>
      <w:proofErr w:type="spellEnd"/>
    </w:p>
    <w:p w:rsidR="00366576" w:rsidRDefault="00366576" w:rsidP="002A038C">
      <w:pPr>
        <w:spacing w:line="360" w:lineRule="auto"/>
        <w:ind w:left="66"/>
        <w:rPr>
          <w:sz w:val="22"/>
          <w:szCs w:val="22"/>
        </w:rPr>
      </w:pPr>
    </w:p>
    <w:p w:rsidR="00732588" w:rsidRDefault="002A038C" w:rsidP="002A038C">
      <w:pPr>
        <w:spacing w:line="360" w:lineRule="auto"/>
        <w:ind w:left="66"/>
      </w:pPr>
      <w:r>
        <w:rPr>
          <w:sz w:val="22"/>
          <w:szCs w:val="22"/>
        </w:rPr>
        <w:t>Секретарь собрания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Луговой С.А.</w:t>
      </w:r>
    </w:p>
    <w:sectPr w:rsidR="00732588" w:rsidSect="00E865BD">
      <w:pgSz w:w="11906" w:h="16838"/>
      <w:pgMar w:top="720" w:right="566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A412E"/>
    <w:multiLevelType w:val="hybridMultilevel"/>
    <w:tmpl w:val="898EADEE"/>
    <w:lvl w:ilvl="0" w:tplc="0419000F">
      <w:start w:val="1"/>
      <w:numFmt w:val="decimal"/>
      <w:lvlText w:val="%1."/>
      <w:lvlJc w:val="left"/>
      <w:pPr>
        <w:tabs>
          <w:tab w:val="num" w:pos="7920"/>
        </w:tabs>
        <w:ind w:left="79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8640"/>
        </w:tabs>
        <w:ind w:left="8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360"/>
        </w:tabs>
        <w:ind w:left="9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0080"/>
        </w:tabs>
        <w:ind w:left="10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0800"/>
        </w:tabs>
        <w:ind w:left="10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11520"/>
        </w:tabs>
        <w:ind w:left="11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2240"/>
        </w:tabs>
        <w:ind w:left="12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2960"/>
        </w:tabs>
        <w:ind w:left="12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3680"/>
        </w:tabs>
        <w:ind w:left="13680" w:hanging="180"/>
      </w:pPr>
    </w:lvl>
  </w:abstractNum>
  <w:abstractNum w:abstractNumId="1">
    <w:nsid w:val="1A0A2A9C"/>
    <w:multiLevelType w:val="hybridMultilevel"/>
    <w:tmpl w:val="F7F4D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064044"/>
    <w:multiLevelType w:val="hybridMultilevel"/>
    <w:tmpl w:val="A196998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621A7"/>
    <w:multiLevelType w:val="hybridMultilevel"/>
    <w:tmpl w:val="CC3A8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4C1464"/>
    <w:multiLevelType w:val="hybridMultilevel"/>
    <w:tmpl w:val="DAEAD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7EB"/>
    <w:rsid w:val="00021889"/>
    <w:rsid w:val="002A038C"/>
    <w:rsid w:val="00366576"/>
    <w:rsid w:val="00372FF3"/>
    <w:rsid w:val="0037699A"/>
    <w:rsid w:val="004A6E17"/>
    <w:rsid w:val="00710C34"/>
    <w:rsid w:val="00732588"/>
    <w:rsid w:val="007C5DB4"/>
    <w:rsid w:val="007E1DE8"/>
    <w:rsid w:val="008C4CA6"/>
    <w:rsid w:val="008D37EB"/>
    <w:rsid w:val="00C16755"/>
    <w:rsid w:val="00C65DF3"/>
    <w:rsid w:val="00E865BD"/>
    <w:rsid w:val="00EB3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7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37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2015-06-11T04:16:00Z</cp:lastPrinted>
  <dcterms:created xsi:type="dcterms:W3CDTF">2015-06-10T06:22:00Z</dcterms:created>
  <dcterms:modified xsi:type="dcterms:W3CDTF">2015-08-18T07:07:00Z</dcterms:modified>
</cp:coreProperties>
</file>