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B4" w:rsidRPr="00ED59B4" w:rsidRDefault="00ED59B4" w:rsidP="00ED59B4">
      <w:pPr>
        <w:spacing w:after="120" w:line="240" w:lineRule="auto"/>
        <w:jc w:val="center"/>
        <w:outlineLvl w:val="0"/>
        <w:rPr>
          <w:rFonts w:ascii="Times New Roman" w:hAnsi="Times New Roman"/>
          <w:b/>
          <w:bCs/>
        </w:rPr>
      </w:pPr>
      <w:r w:rsidRPr="00ED59B4">
        <w:rPr>
          <w:rFonts w:ascii="Times New Roman" w:hAnsi="Times New Roman"/>
          <w:b/>
          <w:bCs/>
        </w:rPr>
        <w:t>ПРАВИТЕЛЬСТВО РОССИЙСКОЙ ФЕДЕРАЦИИ</w:t>
      </w:r>
    </w:p>
    <w:p w:rsidR="00ED59B4" w:rsidRPr="00ED59B4" w:rsidRDefault="00ED59B4" w:rsidP="00ED59B4">
      <w:pPr>
        <w:spacing w:after="120" w:line="240" w:lineRule="auto"/>
        <w:jc w:val="center"/>
        <w:rPr>
          <w:rFonts w:ascii="Times New Roman" w:hAnsi="Times New Roman"/>
          <w:b/>
          <w:bCs/>
        </w:rPr>
      </w:pP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ПОСТАНОВЛЕНИЕ</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от 6 мая 2011 г. N 354</w:t>
      </w:r>
    </w:p>
    <w:p w:rsidR="00ED59B4" w:rsidRPr="00ED59B4" w:rsidRDefault="00ED59B4" w:rsidP="00ED59B4">
      <w:pPr>
        <w:spacing w:after="120" w:line="240" w:lineRule="auto"/>
        <w:jc w:val="center"/>
        <w:rPr>
          <w:rFonts w:ascii="Times New Roman" w:hAnsi="Times New Roman"/>
          <w:b/>
          <w:bCs/>
        </w:rPr>
      </w:pP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О ПРЕДОСТАВЛЕНИИ КОММУНАЛЬНЫХ УСЛУГ</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СОБСТВЕННИКАМ И ПОЛЬЗОВАТЕЛЯМ ПОМЕЩЕНИЙ В МНОГОКВАРТИРНЫХ</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ДОМАХ И ЖИЛЫХ ДОМОВ</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Постановлений Правительства РФ от 04.05.2012 N 442,</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27.08.2012 N 857, от 16.04.2013 N 344, от 14.05.2013 N 410,</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22.07.2013 N 614, от 19.09.2013 N 824,</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 изм., внесенными Определением Верховного Суда РФ</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19.03.2013 N АПЛ13-82, Решением Верховного Суда РФ</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31.05.2013 N АКПИ13-394)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соответствии со статьей 157 Жилищного кодекса Российской Федерации Правительство Российской Федерации постановляет: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 Утвердить прилагаемые: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Правила предоставления коммунальных услуг собственникам и пользователям помещений в многоквартирных домах и жилых домов;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изменения, которые вносятся в Постановления Правительства Российской Федерации по вопросам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Установить, что Правила, утвержденные настоящим Постановлением: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Установить, что разъяснения по применению Правил, утвержденных настоящим Постановлением, дает Министерство регионального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Министерству регионального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3-месячный срок: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утвердить по согласованию с Федеральной антимонопольной службой примерные условия договора управления многоквартирным домом;</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Изменения, которые вносятся в Правила установления и определения нормативов потребления коммунальных услуг, утверждены Постановлением Правительства РФ от 28 марта 2012 г. N 258 и вступили в силу с 1 июля 2012 года.</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bookmarkStart w:id="0" w:name="Par35"/>
      <w:bookmarkEnd w:id="0"/>
      <w:r w:rsidRPr="00ED59B4">
        <w:rPr>
          <w:rFonts w:ascii="Times New Roman" w:hAnsi="Times New Roman"/>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порядок установления нормативов потребления коммунальных услуг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 Признать утратившими силу со дня вступления в силу Правил, утвержденных настоящим Постановлением: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27.08.2012 N 857)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w:t>
      </w:r>
      <w:r w:rsidRPr="00ED59B4">
        <w:rPr>
          <w:rFonts w:ascii="Times New Roman" w:hAnsi="Times New Roman"/>
        </w:rPr>
        <w:lastRenderedPageBreak/>
        <w:t>признании утратившими силу некоторых актов Правительства Российской Федерации" (Собрание законодательства Российской Федерации, 2010, N 31, ст. 4273).</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Председатель Правительства</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Российской Федерации</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В.ПУТИН</w:t>
      </w: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outlineLvl w:val="0"/>
        <w:rPr>
          <w:rFonts w:ascii="Times New Roman" w:hAnsi="Times New Roman"/>
        </w:rPr>
      </w:pPr>
      <w:bookmarkStart w:id="1" w:name="Par56"/>
      <w:bookmarkEnd w:id="1"/>
      <w:r w:rsidRPr="00ED59B4">
        <w:rPr>
          <w:rFonts w:ascii="Times New Roman" w:hAnsi="Times New Roman"/>
        </w:rPr>
        <w:t>Утверждены</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Постановлением Правительства</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Российской Федерации</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от 6 мая 2011 г. N 354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Об особенностях применения Правил, утвержденных данным документом, см. Постановление Правительства РФ от 27.08.2012 N 857.</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jc w:val="center"/>
        <w:rPr>
          <w:rFonts w:ascii="Times New Roman" w:hAnsi="Times New Roman"/>
          <w:b/>
          <w:bCs/>
        </w:rPr>
      </w:pPr>
      <w:bookmarkStart w:id="2" w:name="Par65"/>
      <w:bookmarkEnd w:id="2"/>
      <w:r w:rsidRPr="00ED59B4">
        <w:rPr>
          <w:rFonts w:ascii="Times New Roman" w:hAnsi="Times New Roman"/>
          <w:b/>
          <w:bCs/>
        </w:rPr>
        <w:t>ПРАВИЛА</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ПРЕДОСТАВЛЕНИЯ КОММУНАЛЬНЫХ УСЛУГ СОБСТВЕННИКАМ</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И ПОЛЬЗОВАТЕЛЯМ ПОМЕЩЕНИЙ В МНОГОКВАРТИРНЫХ ДОМАХ</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И ЖИЛЫХ ДОМОВ</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Постановлений Правительства РФ от 27.08.2012 N 857,</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16.04.2013 N 344, от 14.05.2013 N 410,</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22.07.2013 N 614, от 19.09.2013 N 824,</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 изм., внесенными Определением Верховного Суда РФ</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19.03.2013 N АПЛ13-82)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3" w:name="Par76"/>
      <w:bookmarkEnd w:id="3"/>
      <w:r w:rsidRPr="00ED59B4">
        <w:rPr>
          <w:rFonts w:ascii="Times New Roman" w:hAnsi="Times New Roman"/>
        </w:rPr>
        <w:t>I. Общие положения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rsidRPr="00ED59B4">
        <w:rPr>
          <w:rFonts w:ascii="Times New Roman" w:hAnsi="Times New Roman"/>
        </w:rP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Понятия, используемые в настоящих Правилах, означают следующее: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14.05.2013 N 410)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14.05.2013 N 410)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4" w:name="Par103"/>
      <w:bookmarkEnd w:id="4"/>
      <w:r w:rsidRPr="00ED59B4">
        <w:rPr>
          <w:rFonts w:ascii="Times New Roman" w:hAnsi="Times New Roman"/>
        </w:rPr>
        <w:t>II. Условия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Условиями предоставления коммунальных услуг потребителю в многоквартирном доме или в жилом доме (домовладении) являются следующие: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момента возникновения права собственности на жилое помещение - собственнику жилого помещения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со дня заключения договора найма - нанимателю жилого помещения по такому договору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со дня заключения договора аренды - арендатору жилого помещения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 качество предоставляемых коммунальных услуг соответствует требованиям, приведенным в приложении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Потребителю могут быть предоставлены следующие виды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rsidR="00ED59B4" w:rsidRPr="00ED59B4" w:rsidRDefault="00ED59B4" w:rsidP="00ED59B4">
      <w:pPr>
        <w:spacing w:after="120" w:line="240" w:lineRule="auto"/>
        <w:ind w:firstLine="540"/>
        <w:jc w:val="both"/>
        <w:rPr>
          <w:rFonts w:ascii="Times New Roman" w:hAnsi="Times New Roman"/>
        </w:rPr>
      </w:pPr>
      <w:bookmarkStart w:id="5" w:name="Par132"/>
      <w:bookmarkEnd w:id="5"/>
      <w:r w:rsidRPr="00ED59B4">
        <w:rPr>
          <w:rFonts w:ascii="Times New Roman" w:hAnsi="Times New Roman"/>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ED59B4" w:rsidRPr="00ED59B4" w:rsidRDefault="00ED59B4" w:rsidP="00ED59B4">
      <w:pPr>
        <w:spacing w:after="120" w:line="240" w:lineRule="auto"/>
        <w:ind w:firstLine="540"/>
        <w:jc w:val="both"/>
        <w:rPr>
          <w:rFonts w:ascii="Times New Roman" w:hAnsi="Times New Roman"/>
        </w:rPr>
      </w:pPr>
      <w:bookmarkStart w:id="6" w:name="Par133"/>
      <w:bookmarkEnd w:id="6"/>
      <w:r w:rsidRPr="00ED59B4">
        <w:rPr>
          <w:rFonts w:ascii="Times New Roman" w:hAnsi="Times New Roman"/>
        </w:rP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7" w:name="Par135"/>
      <w:bookmarkEnd w:id="7"/>
      <w:r w:rsidRPr="00ED59B4">
        <w:rPr>
          <w:rFonts w:ascii="Times New Roman" w:hAnsi="Times New Roman"/>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ED59B4" w:rsidRPr="00ED59B4" w:rsidRDefault="00ED59B4" w:rsidP="00ED59B4">
      <w:pPr>
        <w:spacing w:after="120" w:line="240" w:lineRule="auto"/>
        <w:ind w:firstLine="540"/>
        <w:jc w:val="both"/>
        <w:rPr>
          <w:rFonts w:ascii="Times New Roman" w:hAnsi="Times New Roman"/>
        </w:rPr>
      </w:pPr>
      <w:bookmarkStart w:id="8" w:name="Par138"/>
      <w:bookmarkEnd w:id="8"/>
      <w:r w:rsidRPr="00ED59B4">
        <w:rPr>
          <w:rFonts w:ascii="Times New Roman" w:hAnsi="Times New Roman"/>
        </w:rPr>
        <w:t>10. Условия предоставления коммунальных услуг собственнику и пользователю жилого дома (домовладения) по его выбору определяются: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ED59B4" w:rsidRPr="00ED59B4" w:rsidRDefault="00ED59B4" w:rsidP="00ED59B4">
      <w:pPr>
        <w:spacing w:after="120" w:line="240" w:lineRule="auto"/>
        <w:ind w:firstLine="540"/>
        <w:jc w:val="both"/>
        <w:rPr>
          <w:rFonts w:ascii="Times New Roman" w:hAnsi="Times New Roman"/>
        </w:rPr>
      </w:pPr>
      <w:bookmarkStart w:id="9" w:name="Par140"/>
      <w:bookmarkEnd w:id="9"/>
      <w:r w:rsidRPr="00ED59B4">
        <w:rPr>
          <w:rFonts w:ascii="Times New Roman" w:hAnsi="Times New Roman"/>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w:t>
      </w:r>
      <w:r w:rsidRPr="00ED59B4">
        <w:rPr>
          <w:rFonts w:ascii="Times New Roman" w:hAnsi="Times New Roman"/>
        </w:rPr>
        <w:lastRenderedPageBreak/>
        <w:t>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ED59B4" w:rsidRPr="00ED59B4" w:rsidRDefault="00ED59B4" w:rsidP="00ED59B4">
      <w:pPr>
        <w:spacing w:after="120" w:line="240" w:lineRule="auto"/>
        <w:ind w:firstLine="540"/>
        <w:jc w:val="both"/>
        <w:rPr>
          <w:rFonts w:ascii="Times New Roman" w:hAnsi="Times New Roman"/>
        </w:rPr>
      </w:pPr>
      <w:bookmarkStart w:id="10" w:name="Par141"/>
      <w:bookmarkEnd w:id="10"/>
      <w:r w:rsidRPr="00ED59B4">
        <w:rPr>
          <w:rFonts w:ascii="Times New Roman" w:hAnsi="Times New Roman"/>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договоре безвозмездного пользования - для ссудополучателя по такому договору;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ED59B4" w:rsidRPr="00ED59B4" w:rsidRDefault="00ED59B4" w:rsidP="00ED59B4">
      <w:pPr>
        <w:spacing w:after="120" w:line="240" w:lineRule="auto"/>
        <w:ind w:firstLine="540"/>
        <w:jc w:val="both"/>
        <w:rPr>
          <w:rFonts w:ascii="Times New Roman" w:hAnsi="Times New Roman"/>
        </w:rPr>
      </w:pPr>
      <w:bookmarkStart w:id="11" w:name="Par145"/>
      <w:bookmarkEnd w:id="11"/>
      <w:r w:rsidRPr="00ED59B4">
        <w:rPr>
          <w:rFonts w:ascii="Times New Roman" w:hAnsi="Times New Roman"/>
        </w:rP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2" w:name="Par148"/>
      <w:bookmarkEnd w:id="12"/>
      <w:r w:rsidRPr="00ED59B4">
        <w:rPr>
          <w:rFonts w:ascii="Times New Roman" w:hAnsi="Times New Roman"/>
        </w:rP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ED59B4" w:rsidRPr="00ED59B4" w:rsidRDefault="00ED59B4" w:rsidP="00ED59B4">
      <w:pPr>
        <w:spacing w:after="120" w:line="240" w:lineRule="auto"/>
        <w:ind w:firstLine="540"/>
        <w:jc w:val="both"/>
        <w:rPr>
          <w:rFonts w:ascii="Times New Roman" w:hAnsi="Times New Roman"/>
        </w:rPr>
      </w:pPr>
      <w:bookmarkStart w:id="13" w:name="Par149"/>
      <w:bookmarkEnd w:id="13"/>
      <w:r w:rsidRPr="00ED59B4">
        <w:rPr>
          <w:rFonts w:ascii="Times New Roman" w:hAnsi="Times New Roman"/>
        </w:rP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ED59B4" w:rsidRPr="00ED59B4" w:rsidRDefault="00ED59B4" w:rsidP="00ED59B4">
      <w:pPr>
        <w:spacing w:after="120" w:line="240" w:lineRule="auto"/>
        <w:ind w:firstLine="540"/>
        <w:jc w:val="both"/>
        <w:rPr>
          <w:rFonts w:ascii="Times New Roman" w:hAnsi="Times New Roman"/>
        </w:rPr>
      </w:pPr>
      <w:bookmarkStart w:id="14" w:name="Par150"/>
      <w:bookmarkEnd w:id="14"/>
      <w:r w:rsidRPr="00ED59B4">
        <w:rPr>
          <w:rFonts w:ascii="Times New Roman" w:hAnsi="Times New Roman"/>
        </w:rP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5" w:name="Par151"/>
      <w:bookmarkEnd w:id="15"/>
      <w:r w:rsidRPr="00ED59B4">
        <w:rPr>
          <w:rFonts w:ascii="Times New Roman" w:hAnsi="Times New Roman"/>
        </w:rPr>
        <w:lastRenderedPageBreak/>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16" w:name="Par158"/>
      <w:bookmarkEnd w:id="16"/>
      <w:r w:rsidRPr="00ED59B4">
        <w:rPr>
          <w:rFonts w:ascii="Times New Roman" w:hAnsi="Times New Roman"/>
        </w:rPr>
        <w:t>III. Условия договора, содержащего положения</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 предоставлении коммунальных услуг, и порядок</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его заключения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19. Договор, содержащий положения о предоставлении коммунальных услуг, должен включать: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дату и место заключения договора;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наименование, адрес, реквизиты расчетного счета и иную контактную информацию исполнителя;</w:t>
      </w:r>
    </w:p>
    <w:p w:rsidR="00ED59B4" w:rsidRPr="00ED59B4" w:rsidRDefault="00ED59B4" w:rsidP="00ED59B4">
      <w:pPr>
        <w:spacing w:after="120" w:line="240" w:lineRule="auto"/>
        <w:ind w:firstLine="540"/>
        <w:jc w:val="both"/>
        <w:rPr>
          <w:rFonts w:ascii="Times New Roman" w:hAnsi="Times New Roman"/>
        </w:rPr>
      </w:pPr>
      <w:bookmarkStart w:id="17" w:name="Par165"/>
      <w:bookmarkEnd w:id="17"/>
      <w:r w:rsidRPr="00ED59B4">
        <w:rPr>
          <w:rFonts w:ascii="Times New Roman" w:hAnsi="Times New Roman"/>
        </w:rPr>
        <w:t>в) следующие сведения о потребителе: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физического лица - фамилия, имя, отчество, дата рождения, реквизиты документа, удостоверяющего личность, контактный телефон;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для юридического лица - наименование (фирменное наименование) и место государственной регистрации, контактный телефон;</w:t>
      </w:r>
    </w:p>
    <w:p w:rsidR="00ED59B4" w:rsidRPr="00ED59B4" w:rsidRDefault="00ED59B4" w:rsidP="00ED59B4">
      <w:pPr>
        <w:spacing w:after="120" w:line="240" w:lineRule="auto"/>
        <w:ind w:firstLine="540"/>
        <w:jc w:val="both"/>
        <w:rPr>
          <w:rFonts w:ascii="Times New Roman" w:hAnsi="Times New Roman"/>
        </w:rPr>
      </w:pPr>
      <w:bookmarkStart w:id="18" w:name="Par168"/>
      <w:bookmarkEnd w:id="18"/>
      <w:r w:rsidRPr="00ED59B4">
        <w:rPr>
          <w:rFonts w:ascii="Times New Roman" w:hAnsi="Times New Roman"/>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ED59B4" w:rsidRPr="00ED59B4" w:rsidRDefault="00ED59B4" w:rsidP="00ED59B4">
      <w:pPr>
        <w:spacing w:after="120" w:line="240" w:lineRule="auto"/>
        <w:ind w:firstLine="540"/>
        <w:jc w:val="both"/>
        <w:rPr>
          <w:rFonts w:ascii="Times New Roman" w:hAnsi="Times New Roman"/>
        </w:rPr>
      </w:pPr>
      <w:bookmarkStart w:id="19" w:name="Par169"/>
      <w:bookmarkEnd w:id="19"/>
      <w:r w:rsidRPr="00ED59B4">
        <w:rPr>
          <w:rFonts w:ascii="Times New Roman" w:hAnsi="Times New Roman"/>
        </w:rPr>
        <w:t>д) наименование предоставляемой потребителю коммунальной услуги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требования к качеству предоставляемой коммунальной услуги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ED59B4" w:rsidRPr="00ED59B4" w:rsidRDefault="00ED59B4" w:rsidP="00ED59B4">
      <w:pPr>
        <w:spacing w:after="120" w:line="240" w:lineRule="auto"/>
        <w:ind w:firstLine="540"/>
        <w:jc w:val="both"/>
        <w:rPr>
          <w:rFonts w:ascii="Times New Roman" w:hAnsi="Times New Roman"/>
        </w:rPr>
      </w:pPr>
      <w:bookmarkStart w:id="20" w:name="Par172"/>
      <w:bookmarkEnd w:id="20"/>
      <w:r w:rsidRPr="00ED59B4">
        <w:rPr>
          <w:rFonts w:ascii="Times New Roman" w:hAnsi="Times New Roman"/>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"к" 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bookmarkStart w:id="21" w:name="Par177"/>
      <w:bookmarkEnd w:id="21"/>
      <w:r w:rsidRPr="00ED59B4">
        <w:rPr>
          <w:rFonts w:ascii="Times New Roman" w:hAnsi="Times New Roman"/>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м) адрес и способ доставки потребителю счета для оплаты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 права, обязанности и ответственность исполнителя и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 основания и порядок приостановки и ограничения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 основания и порядок изменения и расторжения договора;</w:t>
      </w:r>
    </w:p>
    <w:p w:rsidR="00ED59B4" w:rsidRPr="00ED59B4" w:rsidRDefault="00ED59B4" w:rsidP="00ED59B4">
      <w:pPr>
        <w:spacing w:after="120" w:line="240" w:lineRule="auto"/>
        <w:ind w:firstLine="540"/>
        <w:jc w:val="both"/>
        <w:rPr>
          <w:rFonts w:ascii="Times New Roman" w:hAnsi="Times New Roman"/>
        </w:rPr>
      </w:pPr>
      <w:bookmarkStart w:id="22" w:name="Par183"/>
      <w:bookmarkEnd w:id="22"/>
      <w:r w:rsidRPr="00ED59B4">
        <w:rPr>
          <w:rFonts w:ascii="Times New Roman" w:hAnsi="Times New Roman"/>
        </w:rPr>
        <w:t>с) срок действия договора.</w:t>
      </w:r>
    </w:p>
    <w:p w:rsidR="00ED59B4" w:rsidRPr="00ED59B4" w:rsidRDefault="00ED59B4" w:rsidP="00ED59B4">
      <w:pPr>
        <w:spacing w:after="120" w:line="240" w:lineRule="auto"/>
        <w:ind w:firstLine="540"/>
        <w:jc w:val="both"/>
        <w:rPr>
          <w:rFonts w:ascii="Times New Roman" w:hAnsi="Times New Roman"/>
        </w:rPr>
      </w:pPr>
      <w:bookmarkStart w:id="23" w:name="Par184"/>
      <w:bookmarkEnd w:id="23"/>
      <w:r w:rsidRPr="00ED59B4">
        <w:rPr>
          <w:rFonts w:ascii="Times New Roman" w:hAnsi="Times New Roman"/>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виды и количество сельскохозяйственных животных и птиц (при наличии);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площадь земельного участка, не занятого жилым домом и надворными постройками;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г) режим водопотребления на полив земельного участка;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мощность применяемых устройств, с помощью которых осуществляется потребление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ED59B4" w:rsidRPr="00ED59B4" w:rsidRDefault="00ED59B4" w:rsidP="00ED59B4">
      <w:pPr>
        <w:spacing w:after="120" w:line="240" w:lineRule="auto"/>
        <w:ind w:firstLine="540"/>
        <w:jc w:val="both"/>
        <w:rPr>
          <w:rFonts w:ascii="Times New Roman" w:hAnsi="Times New Roman"/>
        </w:rPr>
      </w:pPr>
      <w:bookmarkStart w:id="24" w:name="Par191"/>
      <w:bookmarkEnd w:id="24"/>
      <w:r w:rsidRPr="00ED59B4">
        <w:rPr>
          <w:rFonts w:ascii="Times New Roman" w:hAnsi="Times New Roman"/>
        </w:rPr>
        <w:t>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документ, подтверждающий право собственности (пользования) на помещение в многоквартирном доме (жилой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документы, подтверждающие информацию, указанную в подпункте "з" пункта 19 и пункте 20 настоящих Правил (при их наличии у заявителя).</w:t>
      </w:r>
    </w:p>
    <w:p w:rsidR="00ED59B4" w:rsidRPr="00ED59B4" w:rsidRDefault="00ED59B4" w:rsidP="00ED59B4">
      <w:pPr>
        <w:spacing w:after="120" w:line="240" w:lineRule="auto"/>
        <w:ind w:firstLine="540"/>
        <w:jc w:val="both"/>
        <w:rPr>
          <w:rFonts w:ascii="Times New Roman" w:hAnsi="Times New Roman"/>
        </w:rPr>
      </w:pPr>
      <w:bookmarkStart w:id="25" w:name="Par195"/>
      <w:bookmarkEnd w:id="25"/>
      <w:r w:rsidRPr="00ED59B4">
        <w:rPr>
          <w:rFonts w:ascii="Times New Roman" w:hAnsi="Times New Roman"/>
        </w:rP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ED59B4" w:rsidRPr="00ED59B4" w:rsidRDefault="00ED59B4" w:rsidP="00ED59B4">
      <w:pPr>
        <w:spacing w:after="120" w:line="240" w:lineRule="auto"/>
        <w:ind w:firstLine="540"/>
        <w:jc w:val="both"/>
        <w:rPr>
          <w:rFonts w:ascii="Times New Roman" w:hAnsi="Times New Roman"/>
        </w:rPr>
      </w:pPr>
      <w:bookmarkStart w:id="26" w:name="Par199"/>
      <w:bookmarkEnd w:id="26"/>
      <w:r w:rsidRPr="00ED59B4">
        <w:rPr>
          <w:rFonts w:ascii="Times New Roman" w:hAnsi="Times New Roman"/>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w:t>
      </w:r>
      <w:r w:rsidRPr="00ED59B4">
        <w:rPr>
          <w:rFonts w:ascii="Times New Roman" w:hAnsi="Times New Roman"/>
        </w:rPr>
        <w:lastRenderedPageBreak/>
        <w:t>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заявление о заключении договора, содержащего положения о предоставлении коммунальных услуг, подписанное таким лицом;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копия доверенности, выданной уполномоченному лицу в письменной форме всеми или большинством собственников;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информация и документы, указанные в подпунктах "в", "г", "д", "з", "л" и "с" пункта 19 и пункте 20 настоящих Правил (при их наличии).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пунктах 23 и 24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w:t>
      </w:r>
      <w:r w:rsidRPr="00ED59B4">
        <w:rPr>
          <w:rFonts w:ascii="Times New Roman" w:hAnsi="Times New Roman"/>
        </w:rPr>
        <w:lastRenderedPageBreak/>
        <w:t>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27" w:name="Par217"/>
      <w:bookmarkEnd w:id="27"/>
      <w:r w:rsidRPr="00ED59B4">
        <w:rPr>
          <w:rFonts w:ascii="Times New Roman" w:hAnsi="Times New Roman"/>
        </w:rPr>
        <w:t>IV. Права и обязанности исполнителя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31. Исполнитель обязан: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"г" 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w:t>
      </w:r>
      <w:r w:rsidRPr="00ED59B4">
        <w:rPr>
          <w:rFonts w:ascii="Times New Roman" w:hAnsi="Times New Roman"/>
        </w:rPr>
        <w:lastRenderedPageBreak/>
        <w:t>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"е(1)"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уведомлять потребителей не реже 1 раза в квартал путем указания в платежных документах 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применении в случае непредставления потребителем сведений о показаниях приборов учета информации, указанной в пункте 59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дату и время проведения работ, вид работ и продолжительность их проведения;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должность, фамилию, имя и отчество лица, ответственного за проведение работ;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адреса и номера телефонов диспетчерской, аварийно-диспетчерской службы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размеры тарифов на коммунальные ресурсы, надбавок к тарифам и реквизиты нормативных правовых актов, которыми они установлены;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порядок и форма оплаты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принятия в субъекте Российской Федерации решения об установлении социальной нормы потребления электрической энергии (мощности):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 указанными потребителями и о случаях неприменения такой социальной нормы;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"у(1)"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"у(2)"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32. Исполнитель имеет право: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"г"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приостанавливать или ограничивать в порядке, установленном настоящими Правилами, подачу потребителю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снятия показаний индивидуальных, общих (квартирных), коллективных (общедомовых)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доставки платежных документов потребителям;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начисления платы за коммунальные услуги и подготовки доставки платежных документов потребителям;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"е(1)"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соответствии с изменениями, внесенными Федеральным законом от 25.12.2012 N 271-ФЗ в часть 2 статьи 154, в плату за жилое помещение и коммунальные услуги для собственника помещения в многоквартирном доме включен взнос на капитальный ремонт.</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28" w:name="Par290"/>
      <w:bookmarkEnd w:id="28"/>
      <w:r w:rsidRPr="00ED59B4">
        <w:rPr>
          <w:rFonts w:ascii="Times New Roman" w:hAnsi="Times New Roman"/>
        </w:rPr>
        <w:t>V. Права и обязанности потребителя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33. Потребитель имеет право: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получать в необходимых объемах коммунальные услуги надлежащего качества;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"б" 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w:t>
      </w:r>
      <w:r w:rsidRPr="00ED59B4">
        <w:rPr>
          <w:rFonts w:ascii="Times New Roman" w:hAnsi="Times New Roman"/>
        </w:rPr>
        <w:lastRenderedPageBreak/>
        <w:t>перерывами, превышающими установленную продолжительность, а также за период временного отсутствия потребителя в занимаемом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"д(1)"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"к(1)"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34. Потребитель обязан: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утратил силу с 1 июня 2013 года. - Постановление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29" w:name="Par316"/>
      <w:bookmarkEnd w:id="29"/>
      <w:r w:rsidRPr="00ED59B4">
        <w:rPr>
          <w:rFonts w:ascii="Times New Roman" w:hAnsi="Times New Roman"/>
        </w:rP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6 месяцев;</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"ж"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30" w:name="Par321"/>
      <w:bookmarkEnd w:id="30"/>
      <w:r w:rsidRPr="00ED59B4">
        <w:rPr>
          <w:rFonts w:ascii="Times New Roman" w:hAnsi="Times New Roman"/>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31" w:name="Par323"/>
      <w:bookmarkEnd w:id="31"/>
      <w:r w:rsidRPr="00ED59B4">
        <w:rPr>
          <w:rFonts w:ascii="Times New Roman" w:hAnsi="Times New Roman"/>
        </w:rPr>
        <w:t>35. Потребитель не вправе: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производить слив теплоносителя из системы отопления без разрешения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32" w:name="Par331"/>
      <w:bookmarkEnd w:id="32"/>
      <w:r w:rsidRPr="00ED59B4">
        <w:rPr>
          <w:rFonts w:ascii="Times New Roman" w:hAnsi="Times New Roman"/>
        </w:rPr>
        <w:t>VI. Порядок расчета и внесения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37. Расчетный период для оплаты коммунальных услуг устанавливается равным календарному месяцу.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надбавок к тарифам (ценам) размер платы за коммунальные услуги рассчитывается с учетом таких надбавок.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пунктом 54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40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ED59B4" w:rsidRPr="00ED59B4" w:rsidRDefault="00ED59B4" w:rsidP="00ED59B4">
      <w:pPr>
        <w:spacing w:after="120" w:line="240" w:lineRule="auto"/>
        <w:ind w:firstLine="540"/>
        <w:jc w:val="both"/>
        <w:rPr>
          <w:rFonts w:ascii="Times New Roman" w:hAnsi="Times New Roman"/>
        </w:rPr>
      </w:pPr>
      <w:bookmarkStart w:id="33" w:name="Par350"/>
      <w:bookmarkEnd w:id="33"/>
      <w:r w:rsidRPr="00ED59B4">
        <w:rPr>
          <w:rFonts w:ascii="Times New Roman" w:hAnsi="Times New Roman"/>
        </w:rP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Абзац утратил силу с 1 июня 2013 года. - Постановление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формулой 4 приложения N 2 к настоящим Правилам исходя из норматива водоотведения.</w:t>
      </w:r>
    </w:p>
    <w:p w:rsidR="00ED59B4" w:rsidRPr="00ED59B4" w:rsidRDefault="00ED59B4" w:rsidP="00ED59B4">
      <w:pPr>
        <w:spacing w:after="120" w:line="240" w:lineRule="auto"/>
        <w:ind w:firstLine="540"/>
        <w:jc w:val="both"/>
        <w:rPr>
          <w:rFonts w:ascii="Times New Roman" w:hAnsi="Times New Roman"/>
        </w:rPr>
      </w:pPr>
      <w:bookmarkStart w:id="34" w:name="Par356"/>
      <w:bookmarkEnd w:id="34"/>
      <w:r w:rsidRPr="00ED59B4">
        <w:rPr>
          <w:rFonts w:ascii="Times New Roman" w:hAnsi="Times New Roman"/>
        </w:rP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w:t>
      </w:r>
      <w:r w:rsidRPr="00ED59B4">
        <w:rPr>
          <w:rFonts w:ascii="Times New Roman" w:hAnsi="Times New Roman"/>
        </w:rPr>
        <w:lastRenderedPageBreak/>
        <w:t>приложения N 2 к настоящим Правилам исходя из показаний коллективного (общедомового) прибора учета тепловой энергии.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42(1)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35" w:name="Par360"/>
      <w:bookmarkEnd w:id="35"/>
      <w:r w:rsidRPr="00ED59B4">
        <w:rPr>
          <w:rFonts w:ascii="Times New Roman" w:hAnsi="Times New Roman"/>
        </w:rPr>
        <w:t>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Расчетный объем коммунального ресурса за расчетный период определяется на основании данных, указанных в пункте 59 настоящих Правил, а при отсутствии таких данных определяется: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водоотведения - исходя из суммарного объема потребленных холодной воды и горячей воды;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отопления - в соответствии с формулами 2 и 3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ED59B4" w:rsidRPr="00ED59B4" w:rsidRDefault="00ED59B4" w:rsidP="00ED59B4">
      <w:pPr>
        <w:spacing w:after="120" w:line="240" w:lineRule="auto"/>
        <w:ind w:firstLine="540"/>
        <w:jc w:val="both"/>
        <w:rPr>
          <w:rFonts w:ascii="Times New Roman" w:hAnsi="Times New Roman"/>
        </w:rPr>
      </w:pPr>
      <w:bookmarkStart w:id="36" w:name="Par366"/>
      <w:bookmarkEnd w:id="36"/>
      <w:r w:rsidRPr="00ED59B4">
        <w:rPr>
          <w:rFonts w:ascii="Times New Roman" w:hAnsi="Times New Roman"/>
        </w:rPr>
        <w:t>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37" w:name="Par368"/>
      <w:bookmarkEnd w:id="37"/>
      <w:r w:rsidRPr="00ED59B4">
        <w:rPr>
          <w:rFonts w:ascii="Times New Roman" w:hAnsi="Times New Roman"/>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38" w:name="Par370"/>
      <w:bookmarkEnd w:id="38"/>
      <w:r w:rsidRPr="00ED59B4">
        <w:rPr>
          <w:rFonts w:ascii="Times New Roman" w:hAnsi="Times New Roman"/>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Установленный абзацами вторым и третьим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w:t>
      </w:r>
      <w:r w:rsidRPr="00ED59B4">
        <w:rPr>
          <w:rFonts w:ascii="Times New Roman" w:hAnsi="Times New Roman"/>
        </w:rPr>
        <w:lastRenderedPageBreak/>
        <w:t>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11 - 14 приложения N 2 к настоящим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ED59B4" w:rsidRPr="00ED59B4" w:rsidRDefault="00ED59B4" w:rsidP="00ED59B4">
      <w:pPr>
        <w:spacing w:after="120" w:line="240" w:lineRule="auto"/>
        <w:ind w:firstLine="540"/>
        <w:jc w:val="both"/>
        <w:rPr>
          <w:rFonts w:ascii="Times New Roman" w:hAnsi="Times New Roman"/>
        </w:rPr>
      </w:pPr>
      <w:bookmarkStart w:id="39" w:name="Par375"/>
      <w:bookmarkEnd w:id="39"/>
      <w:r w:rsidRPr="00ED59B4">
        <w:rPr>
          <w:rFonts w:ascii="Times New Roman" w:hAnsi="Times New Roman"/>
        </w:rPr>
        <w:t>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47. В случае, указанном в пункте 46 настоящих Правил, объем коммунального ресурса в размере образовавшейся разницы исполнитель обязан:</w:t>
      </w:r>
    </w:p>
    <w:p w:rsidR="00ED59B4" w:rsidRPr="00ED59B4" w:rsidRDefault="00ED59B4" w:rsidP="00ED59B4">
      <w:pPr>
        <w:spacing w:after="120" w:line="240" w:lineRule="auto"/>
        <w:ind w:firstLine="540"/>
        <w:jc w:val="both"/>
        <w:rPr>
          <w:rFonts w:ascii="Times New Roman" w:hAnsi="Times New Roman"/>
        </w:rPr>
      </w:pPr>
      <w:bookmarkStart w:id="40" w:name="Par377"/>
      <w:bookmarkEnd w:id="40"/>
      <w:r w:rsidRPr="00ED59B4">
        <w:rPr>
          <w:rFonts w:ascii="Times New Roman" w:hAnsi="Times New Roman"/>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пунктом 42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подпунктом "а"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ED59B4" w:rsidRPr="00ED59B4" w:rsidRDefault="00ED59B4" w:rsidP="00ED59B4">
      <w:pPr>
        <w:spacing w:after="120" w:line="240" w:lineRule="auto"/>
        <w:ind w:firstLine="540"/>
        <w:jc w:val="both"/>
        <w:rPr>
          <w:rFonts w:ascii="Times New Roman" w:hAnsi="Times New Roman"/>
        </w:rPr>
      </w:pPr>
      <w:bookmarkStart w:id="41" w:name="Par380"/>
      <w:bookmarkEnd w:id="41"/>
      <w:r w:rsidRPr="00ED59B4">
        <w:rPr>
          <w:rFonts w:ascii="Times New Roman" w:hAnsi="Times New Roman"/>
        </w:rPr>
        <w:t>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формулой 10 приложения N 2 к настоящим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48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42" w:name="Par382"/>
      <w:bookmarkEnd w:id="42"/>
      <w:r w:rsidRPr="00ED59B4">
        <w:rPr>
          <w:rFonts w:ascii="Times New Roman" w:hAnsi="Times New Roman"/>
        </w:rP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w:t>
      </w:r>
      <w:r w:rsidRPr="00ED59B4">
        <w:rPr>
          <w:rFonts w:ascii="Times New Roman" w:hAnsi="Times New Roman"/>
        </w:rPr>
        <w:lastRenderedPageBreak/>
        <w:t>земельного участка и расположенных на нем надворных построек в случае отсутствия у потребителя индивидуального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ED59B4" w:rsidRPr="00ED59B4" w:rsidRDefault="00ED59B4" w:rsidP="00ED59B4">
      <w:pPr>
        <w:spacing w:after="120" w:line="240" w:lineRule="auto"/>
        <w:ind w:firstLine="540"/>
        <w:jc w:val="both"/>
        <w:rPr>
          <w:rFonts w:ascii="Times New Roman" w:hAnsi="Times New Roman"/>
        </w:rPr>
      </w:pPr>
      <w:bookmarkStart w:id="43" w:name="Par387"/>
      <w:bookmarkEnd w:id="43"/>
      <w:r w:rsidRPr="00ED59B4">
        <w:rPr>
          <w:rFonts w:ascii="Times New Roman" w:hAnsi="Times New Roman"/>
        </w:rP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ED59B4" w:rsidRPr="00ED59B4" w:rsidRDefault="00ED59B4" w:rsidP="00ED59B4">
      <w:pPr>
        <w:spacing w:after="120" w:line="240" w:lineRule="auto"/>
        <w:ind w:firstLine="540"/>
        <w:jc w:val="both"/>
        <w:rPr>
          <w:rFonts w:ascii="Times New Roman" w:hAnsi="Times New Roman"/>
        </w:rPr>
      </w:pPr>
      <w:bookmarkStart w:id="44" w:name="Par394"/>
      <w:bookmarkEnd w:id="44"/>
      <w:r w:rsidRPr="00ED59B4">
        <w:rPr>
          <w:rFonts w:ascii="Times New Roman" w:hAnsi="Times New Roman"/>
        </w:rPr>
        <w:t>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формулой 6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ED59B4" w:rsidRPr="00ED59B4" w:rsidRDefault="00ED59B4" w:rsidP="00ED59B4">
      <w:pPr>
        <w:spacing w:after="120" w:line="240" w:lineRule="auto"/>
        <w:ind w:firstLine="540"/>
        <w:jc w:val="both"/>
        <w:rPr>
          <w:rFonts w:ascii="Times New Roman" w:hAnsi="Times New Roman"/>
        </w:rPr>
      </w:pPr>
      <w:bookmarkStart w:id="45" w:name="Par396"/>
      <w:bookmarkEnd w:id="45"/>
      <w:r w:rsidRPr="00ED59B4">
        <w:rPr>
          <w:rFonts w:ascii="Times New Roman" w:hAnsi="Times New Roman"/>
        </w:rPr>
        <w:lastRenderedPageBreak/>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формулой 20 приложения N 2 к настоящим Правилам как сумма 2 составляющих: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произведение объема потребленной потребителем горячей воды, приготовленной исполнителем, и тарифа на холодную воду;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w:t>
      </w:r>
      <w:r w:rsidRPr="00ED59B4">
        <w:rPr>
          <w:rFonts w:ascii="Times New Roman" w:hAnsi="Times New Roman"/>
        </w:rPr>
        <w:lastRenderedPageBreak/>
        <w:t>коммунальных услуг, установленных для потребителей, проживающих в жилых помещениях при отсутствии централизованного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56(1)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ED59B4" w:rsidRPr="00ED59B4" w:rsidRDefault="00ED59B4" w:rsidP="00ED59B4">
      <w:pPr>
        <w:spacing w:after="120" w:line="240" w:lineRule="auto"/>
        <w:ind w:firstLine="540"/>
        <w:jc w:val="both"/>
        <w:rPr>
          <w:rFonts w:ascii="Times New Roman" w:hAnsi="Times New Roman"/>
        </w:rPr>
      </w:pPr>
      <w:bookmarkStart w:id="46" w:name="Par413"/>
      <w:bookmarkEnd w:id="46"/>
      <w:r w:rsidRPr="00ED59B4">
        <w:rPr>
          <w:rFonts w:ascii="Times New Roman" w:hAnsi="Times New Roman"/>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уполномоченными органами протокола об административном правонарушении, предусмотренном статьей 19.15 Кодекса Российской Федерации об административных правонарушениях.</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58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47" w:name="Par416"/>
      <w:bookmarkEnd w:id="47"/>
      <w:r w:rsidRPr="00ED59B4">
        <w:rPr>
          <w:rFonts w:ascii="Times New Roman" w:hAnsi="Times New Roman"/>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"б"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случае, указанном в подпункте "д"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59(1) введен Постановлением Правительства РФ от 16.04.2013 N 344)</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соответствии с Постановлением Правительства РФ от 16.04.2013 N 344 с 1 января 2015 года пункт 60 будет изложен в новой редакции и Правила будут дополнены пунктами 60.1 и 60.2.</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60. По истечении указанного в пункте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пунктом 42 настоящих Правил исходя из нормативов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Перерасчет размера платы должен быть произведен исходя из снятых исполнителем в ходе проверки показаний проверяемого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63. Потребители обязаны своевременно вносить плату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w:t>
      </w:r>
      <w:r w:rsidRPr="00ED59B4">
        <w:rPr>
          <w:rFonts w:ascii="Times New Roman" w:hAnsi="Times New Roman"/>
        </w:rPr>
        <w:lastRenderedPageBreak/>
        <w:t>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65. Если иное не установлено договором, содержащим положения о предоставлении коммунальных услуг, потребитель вправе по своему выбору: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осуществлять предварительную оплату коммунальных услуг в счет будущих расчетных периодов.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69. В платежном документе указываются: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w:t>
      </w:r>
      <w:r w:rsidRPr="00ED59B4">
        <w:rPr>
          <w:rFonts w:ascii="Times New Roman" w:hAnsi="Times New Roman"/>
        </w:rPr>
        <w:lastRenderedPageBreak/>
        <w:t>в расчете на каждого потребителя, и размер платы за каждый вид таких коммунальных услуг, определенные в соответствии с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сведения о размере перерасчета (доначисления или уменьшения) платы за коммунальные услуги с указанием оснований, в том числе в связи 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пользованием жилым помещением временно проживающими потребителями;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предоставлением коммунальных услуг ненадлежащего качества и (или) с перерывами, 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иными основаниями, установленными в настоящих Правилах;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сведения о размере задолженности потребителя перед исполнителем за предыдущие расчетные периоды;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ED59B4" w:rsidRPr="00ED59B4" w:rsidRDefault="00ED59B4" w:rsidP="00ED59B4">
      <w:pPr>
        <w:spacing w:after="120" w:line="240" w:lineRule="auto"/>
        <w:ind w:firstLine="540"/>
        <w:jc w:val="both"/>
        <w:rPr>
          <w:rFonts w:ascii="Times New Roman" w:hAnsi="Times New Roman"/>
        </w:rPr>
      </w:pPr>
      <w:bookmarkStart w:id="48" w:name="Par471"/>
      <w:bookmarkEnd w:id="48"/>
      <w:r w:rsidRPr="00ED59B4">
        <w:rPr>
          <w:rFonts w:ascii="Times New Roman" w:hAnsi="Times New Roman"/>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w:t>
      </w:r>
      <w:r w:rsidRPr="00ED59B4">
        <w:rPr>
          <w:rFonts w:ascii="Times New Roman" w:hAnsi="Times New Roman"/>
        </w:rPr>
        <w:lastRenderedPageBreak/>
        <w:t>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ED59B4" w:rsidRPr="00ED59B4" w:rsidRDefault="00ED59B4" w:rsidP="00ED59B4">
      <w:pPr>
        <w:spacing w:after="120" w:line="240" w:lineRule="auto"/>
        <w:ind w:firstLine="540"/>
        <w:jc w:val="both"/>
        <w:rPr>
          <w:rFonts w:ascii="Times New Roman" w:hAnsi="Times New Roman"/>
        </w:rPr>
      </w:pPr>
      <w:bookmarkStart w:id="49" w:name="Par477"/>
      <w:bookmarkEnd w:id="49"/>
      <w:r w:rsidRPr="00ED59B4">
        <w:rPr>
          <w:rFonts w:ascii="Times New Roman" w:hAnsi="Times New Roman"/>
        </w:rP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27.08.2012 N 857)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(в ред. Постановления Правительства РФ от 27.08.2012 N 857)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50" w:name="Par490"/>
      <w:bookmarkEnd w:id="50"/>
      <w:r w:rsidRPr="00ED59B4">
        <w:rPr>
          <w:rFonts w:ascii="Times New Roman" w:hAnsi="Times New Roman"/>
        </w:rPr>
        <w:t>VII. Порядок учета коммунальных услуг с использованием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приборов учета, основания и порядок проведения проверок</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состояния приборов учета и правильности снятия их показаний</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ED59B4" w:rsidRPr="00ED59B4" w:rsidRDefault="00ED59B4" w:rsidP="00ED59B4">
      <w:pPr>
        <w:spacing w:after="120" w:line="240" w:lineRule="auto"/>
        <w:ind w:firstLine="540"/>
        <w:jc w:val="both"/>
        <w:rPr>
          <w:rFonts w:ascii="Times New Roman" w:hAnsi="Times New Roman"/>
        </w:rPr>
      </w:pPr>
      <w:bookmarkStart w:id="51" w:name="Par496"/>
      <w:bookmarkEnd w:id="51"/>
      <w:r w:rsidRPr="00ED59B4">
        <w:rPr>
          <w:rFonts w:ascii="Times New Roman" w:hAnsi="Times New Roman"/>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заявке указывается следующая информация: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предлагаемая дата и время ввода установленного прибора учета в эксплуатацию;</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тип и заводской номер установленного прибора учета, место его установки;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об организации, осуществившей монтаж прибора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показания прибора учета на момент его установки;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дата следующей поверки.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регионального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52" w:name="Par516"/>
      <w:bookmarkEnd w:id="52"/>
      <w:r w:rsidRPr="00ED59B4">
        <w:rPr>
          <w:rFonts w:ascii="Times New Roman" w:hAnsi="Times New Roman"/>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настоящих Правил,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81(2)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81(3)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3" w:name="Par523"/>
      <w:bookmarkEnd w:id="53"/>
      <w:r w:rsidRPr="00ED59B4">
        <w:rPr>
          <w:rFonts w:ascii="Times New Roman" w:hAnsi="Times New Roman"/>
        </w:rPr>
        <w:t>81(4). В ходе ввода прибора учета в эксплуатацию проверке подлежат: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соответствие заводского номера на приборе учета номеру, указанному в его паспорте;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соответствие прибора учета технической документации изготовителя прибора, в том числе комплектации и схеме монтажа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наличие знаков последней поверки (за исключением новых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работоспособность прибора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81(4)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81(5)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4" w:name="Par531"/>
      <w:bookmarkEnd w:id="54"/>
      <w:r w:rsidRPr="00ED59B4">
        <w:rPr>
          <w:rFonts w:ascii="Times New Roman" w:hAnsi="Times New Roman"/>
        </w:rPr>
        <w:t>81(6). По результатам проверки прибора учета исполнитель оформляет акт ввода прибора учета в эксплуатацию, в котором указываются: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дата, время и адрес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фамилии, имена, отчества, должности и контактные данные лиц, принимавших участие в процедуре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тип и заводской номер установленного прибора учета, а также место его установки;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решение о вводе или об отказе от ввода прибора учета в эксплуатацию с указанием оснований такого отказа;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дата следующей поверки.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81(6)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81(7)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81(8)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5" w:name="Par543"/>
      <w:bookmarkEnd w:id="55"/>
      <w:r w:rsidRPr="00ED59B4">
        <w:rPr>
          <w:rFonts w:ascii="Times New Roman" w:hAnsi="Times New Roman"/>
        </w:rPr>
        <w:t>81(9). Ввод приборов учета в эксплуатацию в случаях, предусмотренных настоящими Правилами, осуществляется исполнителем без взимания платы.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81(9)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81(10)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81(11). Прибор учета должен быть защищен от несанкционированного вмешательства в его работу.</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81(11)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81(12). Прибор учета считается вышедшим из строя в случаях: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неотображения приборами учета результатов измерений;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нарушения контрольных пломб и (или) знаков поверки;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механического повреждения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превышения допустимой погрешности показаний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истечения межповерочного интервала поверки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81(12)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81(13)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81(14)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6" w:name="Par560"/>
      <w:bookmarkEnd w:id="56"/>
      <w:r w:rsidRPr="00ED59B4">
        <w:rPr>
          <w:rFonts w:ascii="Times New Roman" w:hAnsi="Times New Roman"/>
        </w:rPr>
        <w:t>82. Исполнитель обязан: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84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57" w:name="Par567"/>
      <w:bookmarkEnd w:id="57"/>
      <w:r w:rsidRPr="00ED59B4">
        <w:rPr>
          <w:rFonts w:ascii="Times New Roman" w:hAnsi="Times New Roman"/>
        </w:rPr>
        <w:t>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ED59B4" w:rsidRPr="00ED59B4" w:rsidRDefault="00ED59B4" w:rsidP="00ED59B4">
      <w:pPr>
        <w:spacing w:after="120" w:line="240" w:lineRule="auto"/>
        <w:ind w:firstLine="540"/>
        <w:jc w:val="both"/>
        <w:rPr>
          <w:rFonts w:ascii="Times New Roman" w:hAnsi="Times New Roman"/>
        </w:rPr>
      </w:pPr>
      <w:bookmarkStart w:id="58" w:name="Par568"/>
      <w:bookmarkEnd w:id="58"/>
      <w:r w:rsidRPr="00ED59B4">
        <w:rPr>
          <w:rFonts w:ascii="Times New Roman" w:hAnsi="Times New Roman"/>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ED59B4" w:rsidRPr="00ED59B4" w:rsidRDefault="00ED59B4" w:rsidP="00ED59B4">
      <w:pPr>
        <w:spacing w:after="120" w:line="240" w:lineRule="auto"/>
        <w:ind w:firstLine="540"/>
        <w:jc w:val="both"/>
        <w:rPr>
          <w:rFonts w:ascii="Times New Roman" w:hAnsi="Times New Roman"/>
        </w:rPr>
      </w:pPr>
      <w:bookmarkStart w:id="59" w:name="Par569"/>
      <w:bookmarkEnd w:id="59"/>
      <w:r w:rsidRPr="00ED59B4">
        <w:rPr>
          <w:rFonts w:ascii="Times New Roman" w:hAnsi="Times New Roman"/>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ED59B4" w:rsidRPr="00ED59B4" w:rsidRDefault="00ED59B4" w:rsidP="00ED59B4">
      <w:pPr>
        <w:spacing w:after="120" w:line="240" w:lineRule="auto"/>
        <w:ind w:firstLine="540"/>
        <w:jc w:val="both"/>
        <w:rPr>
          <w:rFonts w:ascii="Times New Roman" w:hAnsi="Times New Roman"/>
        </w:rPr>
      </w:pPr>
      <w:bookmarkStart w:id="60" w:name="Par570"/>
      <w:bookmarkEnd w:id="60"/>
      <w:r w:rsidRPr="00ED59B4">
        <w:rPr>
          <w:rFonts w:ascii="Times New Roman" w:hAnsi="Times New Roman"/>
        </w:rPr>
        <w:t>в) при невыполнении потребителем обязанности, указанной в подпункте "б" настоящего пункта, исполнитель повторно направляет потребителю письменное извещение в порядке, указанном в подпункте "а"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исполнитель в согласованные с потребителем в соответствии с подпунктом "б" или "в"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D59B4" w:rsidRPr="00ED59B4" w:rsidRDefault="00ED59B4" w:rsidP="00ED59B4">
      <w:pPr>
        <w:spacing w:after="120" w:line="240" w:lineRule="auto"/>
        <w:ind w:firstLine="540"/>
        <w:jc w:val="both"/>
        <w:rPr>
          <w:rFonts w:ascii="Times New Roman" w:hAnsi="Times New Roman"/>
        </w:rPr>
      </w:pPr>
      <w:bookmarkStart w:id="61" w:name="Par572"/>
      <w:bookmarkEnd w:id="61"/>
      <w:r w:rsidRPr="00ED59B4">
        <w:rPr>
          <w:rFonts w:ascii="Times New Roman" w:hAnsi="Times New Roman"/>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ED59B4" w:rsidRPr="00ED59B4" w:rsidRDefault="00ED59B4" w:rsidP="00ED59B4">
      <w:pPr>
        <w:spacing w:after="120" w:line="240" w:lineRule="auto"/>
        <w:ind w:firstLine="540"/>
        <w:jc w:val="both"/>
        <w:rPr>
          <w:rFonts w:ascii="Times New Roman" w:hAnsi="Times New Roman"/>
        </w:rPr>
      </w:pPr>
      <w:bookmarkStart w:id="62" w:name="Par573"/>
      <w:bookmarkEnd w:id="62"/>
      <w:r w:rsidRPr="00ED59B4">
        <w:rPr>
          <w:rFonts w:ascii="Times New Roman" w:hAnsi="Times New Roman"/>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63" w:name="Par575"/>
      <w:bookmarkEnd w:id="63"/>
      <w:r w:rsidRPr="00ED59B4">
        <w:rPr>
          <w:rFonts w:ascii="Times New Roman" w:hAnsi="Times New Roman"/>
        </w:rPr>
        <w:t>VIII. Порядок перерасчета размера платы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lastRenderedPageBreak/>
        <w:t>за отдельные виды коммунальных услуг за период временного</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отсутствия потребителей в занимаемом жилом помещении,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не оборудованном индивидуальным и (или) общим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(квартирным) прибором учета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К заявлению о перерасчете должны прилагаться документы, подтверждающие продолжительность периода временного отсутствия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ED59B4" w:rsidRPr="00ED59B4" w:rsidRDefault="00ED59B4" w:rsidP="00ED59B4">
      <w:pPr>
        <w:spacing w:after="120" w:line="240" w:lineRule="auto"/>
        <w:ind w:firstLine="540"/>
        <w:jc w:val="both"/>
        <w:rPr>
          <w:rFonts w:ascii="Times New Roman" w:hAnsi="Times New Roman"/>
        </w:rPr>
      </w:pPr>
      <w:bookmarkStart w:id="64" w:name="Par593"/>
      <w:bookmarkEnd w:id="64"/>
      <w:r w:rsidRPr="00ED59B4">
        <w:rPr>
          <w:rFonts w:ascii="Times New Roman" w:hAnsi="Times New Roman"/>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справка о нахождении на лечении в стационарном лечебном учреждении или на санаторно-курортном лечении;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счета за проживание в гостинице, общежитии или другом месте временного пребывания или их заверенные копии;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97. Результаты перерасчета размера платы за коммунальные услуги отражаются: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случае подачи заявления о перерасчете после окончания периода временного отсутствия - в очередном платежном документе.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65" w:name="Par613"/>
      <w:bookmarkEnd w:id="65"/>
      <w:r w:rsidRPr="00ED59B4">
        <w:rPr>
          <w:rFonts w:ascii="Times New Roman" w:hAnsi="Times New Roman"/>
        </w:rPr>
        <w:t>IX. Случаи и основания изменения размера платы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за коммунальные услуги при предоставлении коммунальных</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услуг ненадлежащего качества и (или) с перерывами,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превышающими установленную продолжительность, а также</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 перерывах в предоставлении коммунальных услуг</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для проведения ремонтных и профилактических работ</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пределах установленной продолжительности перерывов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исходя из продолжительности непредоставления коммунальной услуги и норматива потребления коммунальной услуги - для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ED59B4" w:rsidRPr="00ED59B4" w:rsidRDefault="00ED59B4" w:rsidP="00ED59B4">
      <w:pPr>
        <w:spacing w:after="120" w:line="240" w:lineRule="auto"/>
        <w:ind w:firstLine="540"/>
        <w:jc w:val="both"/>
        <w:rPr>
          <w:rFonts w:ascii="Times New Roman" w:hAnsi="Times New Roman"/>
        </w:rPr>
      </w:pPr>
      <w:bookmarkStart w:id="66" w:name="Par630"/>
      <w:bookmarkEnd w:id="66"/>
      <w:r w:rsidRPr="00ED59B4">
        <w:rPr>
          <w:rFonts w:ascii="Times New Roman" w:hAnsi="Times New Roman"/>
        </w:rP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102. При применении двухставочных тарифов плата за коммунальную услугу снижается: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67" w:name="Par638"/>
      <w:bookmarkEnd w:id="67"/>
      <w:r w:rsidRPr="00ED59B4">
        <w:rPr>
          <w:rFonts w:ascii="Times New Roman" w:hAnsi="Times New Roman"/>
        </w:rPr>
        <w:t>X. Порядок установления факта предоставления коммунальных</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услуг ненадлежащего качества и (или) с перерывами,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bookmarkStart w:id="68" w:name="Par642"/>
      <w:bookmarkEnd w:id="68"/>
      <w:r w:rsidRPr="00ED59B4">
        <w:rPr>
          <w:rFonts w:ascii="Times New Roman" w:hAnsi="Times New Roman"/>
        </w:rPr>
        <w:lastRenderedPageBreak/>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ED59B4" w:rsidRPr="00ED59B4" w:rsidRDefault="00ED59B4" w:rsidP="00ED59B4">
      <w:pPr>
        <w:spacing w:after="120" w:line="240" w:lineRule="auto"/>
        <w:ind w:firstLine="540"/>
        <w:jc w:val="both"/>
        <w:rPr>
          <w:rFonts w:ascii="Times New Roman" w:hAnsi="Times New Roman"/>
        </w:rPr>
      </w:pPr>
      <w:bookmarkStart w:id="69" w:name="Par647"/>
      <w:bookmarkEnd w:id="69"/>
      <w:r w:rsidRPr="00ED59B4">
        <w:rPr>
          <w:rFonts w:ascii="Times New Roman" w:hAnsi="Times New Roman"/>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ED59B4" w:rsidRPr="00ED59B4" w:rsidRDefault="00ED59B4" w:rsidP="00ED59B4">
      <w:pPr>
        <w:spacing w:after="120" w:line="240" w:lineRule="auto"/>
        <w:ind w:firstLine="540"/>
        <w:jc w:val="both"/>
        <w:rPr>
          <w:rFonts w:ascii="Times New Roman" w:hAnsi="Times New Roman"/>
        </w:rPr>
      </w:pPr>
      <w:bookmarkStart w:id="70" w:name="Par649"/>
      <w:bookmarkEnd w:id="70"/>
      <w:r w:rsidRPr="00ED59B4">
        <w:rPr>
          <w:rFonts w:ascii="Times New Roman" w:hAnsi="Times New Roman"/>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109. По окончании проверки составляется акт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ED59B4" w:rsidRPr="00ED59B4" w:rsidRDefault="00ED59B4" w:rsidP="00ED59B4">
      <w:pPr>
        <w:spacing w:after="120" w:line="240" w:lineRule="auto"/>
        <w:ind w:firstLine="540"/>
        <w:jc w:val="both"/>
        <w:rPr>
          <w:rFonts w:ascii="Times New Roman" w:hAnsi="Times New Roman"/>
        </w:rPr>
      </w:pPr>
      <w:bookmarkStart w:id="71" w:name="Par658"/>
      <w:bookmarkEnd w:id="71"/>
      <w:r w:rsidRPr="00ED59B4">
        <w:rPr>
          <w:rFonts w:ascii="Times New Roman" w:hAnsi="Times New Roman"/>
        </w:rP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Любой заинтересованный участник проверки вправе инициировать проведение экспертизы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ED59B4" w:rsidRPr="00ED59B4" w:rsidRDefault="00ED59B4" w:rsidP="00ED59B4">
      <w:pPr>
        <w:spacing w:after="120" w:line="240" w:lineRule="auto"/>
        <w:ind w:firstLine="540"/>
        <w:jc w:val="both"/>
        <w:rPr>
          <w:rFonts w:ascii="Times New Roman" w:hAnsi="Times New Roman"/>
        </w:rPr>
      </w:pPr>
      <w:bookmarkStart w:id="72" w:name="Par665"/>
      <w:bookmarkEnd w:id="72"/>
      <w:r w:rsidRPr="00ED59B4">
        <w:rPr>
          <w:rFonts w:ascii="Times New Roman" w:hAnsi="Times New Roman"/>
        </w:rP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110(1)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111. Датой и временем, начиная с которых считается, что коммунальная услуга предоставляется с нарушениями качества, являются: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"г"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112. Период нарушения качества коммунальной услуги считается оконченным:</w:t>
      </w:r>
    </w:p>
    <w:p w:rsidR="00ED59B4" w:rsidRPr="00ED59B4" w:rsidRDefault="00ED59B4" w:rsidP="00ED59B4">
      <w:pPr>
        <w:spacing w:after="120" w:line="240" w:lineRule="auto"/>
        <w:ind w:firstLine="540"/>
        <w:jc w:val="both"/>
        <w:rPr>
          <w:rFonts w:ascii="Times New Roman" w:hAnsi="Times New Roman"/>
        </w:rPr>
      </w:pPr>
      <w:bookmarkStart w:id="73" w:name="Par674"/>
      <w:bookmarkEnd w:id="73"/>
      <w:r w:rsidRPr="00ED59B4">
        <w:rPr>
          <w:rFonts w:ascii="Times New Roman" w:hAnsi="Times New Roman"/>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ED59B4" w:rsidRPr="00ED59B4" w:rsidRDefault="00ED59B4" w:rsidP="00ED59B4">
      <w:pPr>
        <w:spacing w:after="120" w:line="240" w:lineRule="auto"/>
        <w:ind w:firstLine="540"/>
        <w:jc w:val="both"/>
        <w:rPr>
          <w:rFonts w:ascii="Times New Roman" w:hAnsi="Times New Roman"/>
        </w:rPr>
      </w:pPr>
      <w:bookmarkStart w:id="74" w:name="Par675"/>
      <w:bookmarkEnd w:id="74"/>
      <w:r w:rsidRPr="00ED59B4">
        <w:rPr>
          <w:rFonts w:ascii="Times New Roman" w:hAnsi="Times New Roman"/>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ED59B4" w:rsidRPr="00ED59B4" w:rsidRDefault="00ED59B4" w:rsidP="00ED59B4">
      <w:pPr>
        <w:spacing w:after="120" w:line="240" w:lineRule="auto"/>
        <w:ind w:firstLine="540"/>
        <w:jc w:val="both"/>
        <w:rPr>
          <w:rFonts w:ascii="Times New Roman" w:hAnsi="Times New Roman"/>
        </w:rPr>
      </w:pPr>
      <w:bookmarkStart w:id="75" w:name="Par677"/>
      <w:bookmarkEnd w:id="75"/>
      <w:r w:rsidRPr="00ED59B4">
        <w:rPr>
          <w:rFonts w:ascii="Times New Roman" w:hAnsi="Times New Roman"/>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ED59B4" w:rsidRPr="00ED59B4" w:rsidRDefault="00ED59B4" w:rsidP="00ED59B4">
      <w:pPr>
        <w:spacing w:after="120" w:line="240" w:lineRule="auto"/>
        <w:ind w:firstLine="540"/>
        <w:jc w:val="both"/>
        <w:rPr>
          <w:rFonts w:ascii="Times New Roman" w:hAnsi="Times New Roman"/>
        </w:rPr>
      </w:pPr>
      <w:bookmarkStart w:id="76" w:name="Par678"/>
      <w:bookmarkEnd w:id="76"/>
      <w:r w:rsidRPr="00ED59B4">
        <w:rPr>
          <w:rFonts w:ascii="Times New Roman" w:hAnsi="Times New Roman"/>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w:t>
      </w:r>
      <w:r w:rsidRPr="00ED59B4">
        <w:rPr>
          <w:rFonts w:ascii="Times New Roman" w:hAnsi="Times New Roman"/>
        </w:rPr>
        <w:lastRenderedPageBreak/>
        <w:t>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77" w:name="Par685"/>
      <w:bookmarkEnd w:id="77"/>
      <w:r w:rsidRPr="00ED59B4">
        <w:rPr>
          <w:rFonts w:ascii="Times New Roman" w:hAnsi="Times New Roman"/>
        </w:rPr>
        <w:t>XI. Приостановление или ограничение предоставления</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коммунальных услуг</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ED59B4" w:rsidRPr="00ED59B4" w:rsidRDefault="00ED59B4" w:rsidP="00ED59B4">
      <w:pPr>
        <w:spacing w:after="120" w:line="240" w:lineRule="auto"/>
        <w:ind w:firstLine="540"/>
        <w:jc w:val="both"/>
        <w:rPr>
          <w:rFonts w:ascii="Times New Roman" w:hAnsi="Times New Roman"/>
        </w:rPr>
      </w:pPr>
      <w:bookmarkStart w:id="78" w:name="Par693"/>
      <w:bookmarkEnd w:id="78"/>
      <w:r w:rsidRPr="00ED59B4">
        <w:rPr>
          <w:rFonts w:ascii="Times New Roman" w:hAnsi="Times New Roman"/>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ED59B4" w:rsidRPr="00ED59B4" w:rsidRDefault="00ED59B4" w:rsidP="00ED59B4">
      <w:pPr>
        <w:spacing w:after="120" w:line="240" w:lineRule="auto"/>
        <w:ind w:firstLine="540"/>
        <w:jc w:val="both"/>
        <w:rPr>
          <w:rFonts w:ascii="Times New Roman" w:hAnsi="Times New Roman"/>
        </w:rPr>
      </w:pPr>
      <w:bookmarkStart w:id="79" w:name="Par694"/>
      <w:bookmarkEnd w:id="79"/>
      <w:r w:rsidRPr="00ED59B4">
        <w:rPr>
          <w:rFonts w:ascii="Times New Roman" w:hAnsi="Times New Roman"/>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w:t>
      </w:r>
      <w:r w:rsidRPr="00ED59B4">
        <w:rPr>
          <w:rFonts w:ascii="Times New Roman" w:hAnsi="Times New Roman"/>
        </w:rPr>
        <w:lastRenderedPageBreak/>
        <w:t>технических характеристик внутридомовых инженерных систем и доведенные до сведения потребителей, - с момента выявления нарушения;</w:t>
      </w:r>
    </w:p>
    <w:p w:rsidR="00ED59B4" w:rsidRPr="00ED59B4" w:rsidRDefault="00ED59B4" w:rsidP="00ED59B4">
      <w:pPr>
        <w:spacing w:after="120" w:line="240" w:lineRule="auto"/>
        <w:ind w:firstLine="540"/>
        <w:jc w:val="both"/>
        <w:rPr>
          <w:rFonts w:ascii="Times New Roman" w:hAnsi="Times New Roman"/>
        </w:rPr>
      </w:pPr>
      <w:bookmarkStart w:id="80" w:name="Par697"/>
      <w:bookmarkEnd w:id="80"/>
      <w:r w:rsidRPr="00ED59B4">
        <w:rPr>
          <w:rFonts w:ascii="Times New Roman" w:hAnsi="Times New Roman"/>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81" w:name="Par699"/>
      <w:bookmarkEnd w:id="81"/>
      <w:r w:rsidRPr="00ED59B4">
        <w:rPr>
          <w:rFonts w:ascii="Times New Roman" w:hAnsi="Times New Roman"/>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ED59B4" w:rsidRPr="00ED59B4" w:rsidRDefault="00ED59B4" w:rsidP="00ED59B4">
      <w:pPr>
        <w:spacing w:after="120" w:line="240" w:lineRule="auto"/>
        <w:ind w:firstLine="540"/>
        <w:jc w:val="both"/>
        <w:rPr>
          <w:rFonts w:ascii="Times New Roman" w:hAnsi="Times New Roman"/>
        </w:rPr>
      </w:pPr>
      <w:bookmarkStart w:id="82" w:name="Par701"/>
      <w:bookmarkEnd w:id="82"/>
      <w:r w:rsidRPr="00ED59B4">
        <w:rPr>
          <w:rFonts w:ascii="Times New Roman" w:hAnsi="Times New Roman"/>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ED59B4" w:rsidRPr="00ED59B4" w:rsidRDefault="00ED59B4" w:rsidP="00ED59B4">
      <w:pPr>
        <w:spacing w:after="120" w:line="240" w:lineRule="auto"/>
        <w:ind w:firstLine="540"/>
        <w:jc w:val="both"/>
        <w:rPr>
          <w:rFonts w:ascii="Times New Roman" w:hAnsi="Times New Roman"/>
        </w:rPr>
      </w:pPr>
      <w:bookmarkStart w:id="83" w:name="Par707"/>
      <w:bookmarkEnd w:id="83"/>
      <w:r w:rsidRPr="00ED59B4">
        <w:rPr>
          <w:rFonts w:ascii="Times New Roman" w:hAnsi="Times New Roman"/>
        </w:rPr>
        <w:lastRenderedPageBreak/>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122. Действия по ограничению или приостановлению предоставления коммунальных услуг не должны приводить 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повреждению общего имущества собственников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нарушению установленных требований пригодности жилого помещения для постоянного проживания граждан.</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4" w:name="Par716"/>
      <w:bookmarkEnd w:id="84"/>
      <w:r w:rsidRPr="00ED59B4">
        <w:rPr>
          <w:rFonts w:ascii="Times New Roman" w:hAnsi="Times New Roman"/>
        </w:rPr>
        <w:t>XII. Особенности предоставления коммунальной услуги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 холодному водоснабжению через водоразборную колонку</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127. Потребители помимо действий, указанных в пункте 35 настоящих Правил, не вправе: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производить у водоразборных колонок мытье транспортных средств, животных, а также стирку;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б) самовольно, без разрешения исполнителя, присоединять к водоразборным колонкам трубы, шланги и иные устройства и сооружения.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5" w:name="Par727"/>
      <w:bookmarkEnd w:id="85"/>
      <w:r w:rsidRPr="00ED59B4">
        <w:rPr>
          <w:rFonts w:ascii="Times New Roman" w:hAnsi="Times New Roman"/>
        </w:rPr>
        <w:t>XIII. Особенности предоставления коммунальной</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услуги газоснабжения потребителей по централизованной</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сети газоснабжения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ED59B4" w:rsidRPr="00ED59B4" w:rsidRDefault="00ED59B4" w:rsidP="00ED59B4">
      <w:pPr>
        <w:spacing w:after="120" w:line="240" w:lineRule="auto"/>
        <w:ind w:firstLine="540"/>
        <w:jc w:val="both"/>
        <w:rPr>
          <w:rFonts w:ascii="Times New Roman" w:hAnsi="Times New Roman"/>
        </w:rPr>
      </w:pPr>
      <w:bookmarkStart w:id="86" w:name="Par735"/>
      <w:bookmarkEnd w:id="86"/>
      <w:r w:rsidRPr="00ED59B4">
        <w:rPr>
          <w:rFonts w:ascii="Times New Roman" w:hAnsi="Times New Roman"/>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нанимателем - в части технического обслуживания и текущего ремонта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собственником - в части капитального ремонта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132. Помимо случаев, предусмотренных пунктом 117 настоящих Правил, приостановление подачи газа потребителям допускается в случае: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7" w:name="Par749"/>
      <w:bookmarkEnd w:id="87"/>
      <w:r w:rsidRPr="00ED59B4">
        <w:rPr>
          <w:rFonts w:ascii="Times New Roman" w:hAnsi="Times New Roman"/>
        </w:rPr>
        <w:t>XIV. Особенности продажи бытового газа в баллонах</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137. Потребитель вправе потребовать провести контрольное взвешивание газовых баллонов в его присутствии.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8" w:name="Par758"/>
      <w:bookmarkEnd w:id="88"/>
      <w:r w:rsidRPr="00ED59B4">
        <w:rPr>
          <w:rFonts w:ascii="Times New Roman" w:hAnsi="Times New Roman"/>
        </w:rPr>
        <w:t>XV. Особенности продажи и доставки твердого топлива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146. Отбор потребителем твердого топлива может производиться в месте его продажи или складирования.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9" w:name="Par769"/>
      <w:bookmarkEnd w:id="89"/>
      <w:r w:rsidRPr="00ED59B4">
        <w:rPr>
          <w:rFonts w:ascii="Times New Roman" w:hAnsi="Times New Roman"/>
        </w:rPr>
        <w:t>XVI. Ответственность исполнителя и потребителя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нарушение качества предоставления потребителю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Компенсация морального вреда осуществляется независимо от возмещения имущественного вреда и понесенных потребителем убытков.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ED59B4" w:rsidRPr="00ED59B4" w:rsidRDefault="00ED59B4" w:rsidP="00ED59B4">
      <w:pPr>
        <w:spacing w:after="120" w:line="240" w:lineRule="auto"/>
        <w:ind w:firstLine="540"/>
        <w:jc w:val="both"/>
        <w:rPr>
          <w:rFonts w:ascii="Times New Roman" w:hAnsi="Times New Roman"/>
        </w:rPr>
      </w:pPr>
      <w:bookmarkStart w:id="90" w:name="Par794"/>
      <w:bookmarkEnd w:id="90"/>
      <w:r w:rsidRPr="00ED59B4">
        <w:rPr>
          <w:rFonts w:ascii="Times New Roman" w:hAnsi="Times New Roman"/>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w:t>
      </w:r>
      <w:r w:rsidRPr="00ED59B4">
        <w:rPr>
          <w:rFonts w:ascii="Times New Roman" w:hAnsi="Times New Roman"/>
        </w:rPr>
        <w:lastRenderedPageBreak/>
        <w:t>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если давление газа в помещении потребителя не соответствует требованиям, установленным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в других случаях, предусмотренных договором.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158. Потребитель несет установленную законодательством Российской Федерации гражданско-правовую ответственность 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невнесение или несвоевременное внесение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91" w:name="Par809"/>
      <w:bookmarkEnd w:id="91"/>
      <w:r w:rsidRPr="00ED59B4">
        <w:rPr>
          <w:rFonts w:ascii="Times New Roman" w:hAnsi="Times New Roman"/>
        </w:rPr>
        <w:t>XVII. Контроль за соблюдением настоящих Правил</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outlineLvl w:val="1"/>
        <w:rPr>
          <w:rFonts w:ascii="Times New Roman" w:hAnsi="Times New Roman"/>
        </w:rPr>
      </w:pPr>
      <w:bookmarkStart w:id="92" w:name="Par817"/>
      <w:bookmarkEnd w:id="92"/>
      <w:r w:rsidRPr="00ED59B4">
        <w:rPr>
          <w:rFonts w:ascii="Times New Roman" w:hAnsi="Times New Roman"/>
        </w:rPr>
        <w:t>Приложение N 1</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 Правилам предоставления</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коммунальных услуг собственникам</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пользователям помещений</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в многоквартирных домах</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жилых домов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rPr>
          <w:rFonts w:ascii="Times New Roman" w:hAnsi="Times New Roman"/>
        </w:rPr>
      </w:pPr>
      <w:bookmarkStart w:id="93" w:name="Par824"/>
      <w:bookmarkEnd w:id="93"/>
      <w:r w:rsidRPr="00ED59B4">
        <w:rPr>
          <w:rFonts w:ascii="Times New Roman" w:hAnsi="Times New Roman"/>
        </w:rPr>
        <w:t>ТРЕБОВАНИЯ К КАЧЕСТВУ КОММУНАЛЬНЫХ УСЛУГ</w:t>
      </w:r>
    </w:p>
    <w:p w:rsidR="00ED59B4" w:rsidRPr="00ED59B4" w:rsidRDefault="00ED59B4" w:rsidP="00ED59B4">
      <w:pPr>
        <w:spacing w:after="120" w:line="240" w:lineRule="auto"/>
        <w:jc w:val="center"/>
        <w:rPr>
          <w:rFonts w:ascii="Times New Roman" w:hAnsi="Times New Roman"/>
        </w:rPr>
      </w:pPr>
    </w:p>
    <w:tbl>
      <w:tblPr>
        <w:tblW w:w="0" w:type="auto"/>
        <w:tblCellSpacing w:w="5" w:type="nil"/>
        <w:tblInd w:w="75" w:type="dxa"/>
        <w:tblLayout w:type="fixed"/>
        <w:tblCellMar>
          <w:left w:w="75" w:type="dxa"/>
          <w:right w:w="75" w:type="dxa"/>
        </w:tblCellMar>
        <w:tblLook w:val="0000"/>
      </w:tblPr>
      <w:tblGrid>
        <w:gridCol w:w="2520"/>
        <w:gridCol w:w="3094"/>
        <w:gridCol w:w="4187"/>
      </w:tblGrid>
      <w:tr w:rsidR="00ED59B4" w:rsidRPr="00ED59B4" w:rsidTr="00326F3A">
        <w:tblPrEx>
          <w:tblCellMar>
            <w:top w:w="0" w:type="dxa"/>
            <w:bottom w:w="0" w:type="dxa"/>
          </w:tblCellMar>
        </w:tblPrEx>
        <w:trPr>
          <w:tblCellSpacing w:w="5" w:type="nil"/>
        </w:trPr>
        <w:tc>
          <w:tcPr>
            <w:tcW w:w="2520" w:type="dxa"/>
            <w:tcBorders>
              <w:top w:val="single" w:sz="4" w:space="0" w:color="auto"/>
              <w:bottom w:val="single" w:sz="4" w:space="0" w:color="auto"/>
            </w:tcBorders>
          </w:tcPr>
          <w:p w:rsidR="00ED59B4" w:rsidRPr="00ED59B4" w:rsidRDefault="00ED59B4" w:rsidP="00ED59B4">
            <w:pPr>
              <w:spacing w:after="120" w:line="240" w:lineRule="auto"/>
              <w:rPr>
                <w:rFonts w:ascii="Times New Roman" w:hAnsi="Times New Roman"/>
              </w:rPr>
            </w:pPr>
          </w:p>
        </w:tc>
        <w:tc>
          <w:tcPr>
            <w:tcW w:w="3094" w:type="dxa"/>
            <w:tcBorders>
              <w:top w:val="single" w:sz="4" w:space="0" w:color="auto"/>
            </w:tcBorders>
          </w:tcPr>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tcBorders>
          </w:tcPr>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ED59B4" w:rsidRPr="00ED59B4" w:rsidTr="00326F3A">
        <w:tblPrEx>
          <w:tblCellMar>
            <w:top w:w="0" w:type="dxa"/>
            <w:bottom w:w="0" w:type="dxa"/>
          </w:tblCellMar>
        </w:tblPrEx>
        <w:trPr>
          <w:tblCellSpacing w:w="5" w:type="nil"/>
        </w:trPr>
        <w:tc>
          <w:tcPr>
            <w:tcW w:w="9801" w:type="dxa"/>
            <w:gridSpan w:val="3"/>
            <w:tcBorders>
              <w:top w:val="single" w:sz="4" w:space="0" w:color="auto"/>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4" w:name="Par829"/>
            <w:bookmarkEnd w:id="94"/>
            <w:r w:rsidRPr="00ED59B4">
              <w:rPr>
                <w:rFonts w:ascii="Times New Roman" w:hAnsi="Times New Roman"/>
              </w:rPr>
              <w:t>I. Холодное водоснабжение</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 Бесперебойное круглосуточное холодное водоснабжение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подачи холодной воды: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3. Давление в системе холодного водоснабжения в точке водоразбора &lt;1&gt;:</w:t>
            </w:r>
          </w:p>
          <w:p w:rsidR="00ED59B4" w:rsidRPr="00ED59B4" w:rsidRDefault="00ED59B4" w:rsidP="00ED59B4">
            <w:pPr>
              <w:spacing w:after="120" w:line="240" w:lineRule="auto"/>
              <w:rPr>
                <w:rFonts w:ascii="Times New Roman" w:hAnsi="Times New Roman"/>
              </w:rPr>
            </w:pPr>
            <w:r w:rsidRPr="00ED59B4">
              <w:rPr>
                <w:rFonts w:ascii="Times New Roman" w:hAnsi="Times New Roman"/>
              </w:rPr>
              <w:t xml:space="preserve">в многоквартирных </w:t>
            </w:r>
            <w:r w:rsidRPr="00ED59B4">
              <w:rPr>
                <w:rFonts w:ascii="Times New Roman" w:hAnsi="Times New Roman"/>
              </w:rPr>
              <w:lastRenderedPageBreak/>
              <w:t>домах и жилых домах - от 0,03 МПа (0,3 кгс/кв. см) до 0,6 МПа (6 кгс/кв. см);</w:t>
            </w:r>
          </w:p>
          <w:p w:rsidR="00ED59B4" w:rsidRPr="00ED59B4" w:rsidRDefault="00ED59B4" w:rsidP="00ED59B4">
            <w:pPr>
              <w:spacing w:after="120" w:line="240" w:lineRule="auto"/>
              <w:rPr>
                <w:rFonts w:ascii="Times New Roman" w:hAnsi="Times New Roman"/>
              </w:rPr>
            </w:pPr>
            <w:r w:rsidRPr="00ED59B4">
              <w:rPr>
                <w:rFonts w:ascii="Times New Roman" w:hAnsi="Times New Roman"/>
              </w:rPr>
              <w:t>у водоразборных колонок - не менее 0,1 МПа (1 кгс/кв. см)</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отклонение давления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подачи холодной воды суммарно в течение расчетного периода, в котором произошло отклонение давления: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при давлении, отличающемся от установленного до 25 процентов, размер </w:t>
            </w:r>
            <w:r w:rsidRPr="00ED59B4">
              <w:rPr>
                <w:rFonts w:ascii="Times New Roman" w:hAnsi="Times New Roman"/>
              </w:rPr>
              <w:lastRenderedPageBreak/>
              <w:t>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blPrEx>
          <w:tblCellMar>
            <w:top w:w="0" w:type="dxa"/>
            <w:bottom w:w="0" w:type="dxa"/>
          </w:tblCellMar>
        </w:tblPrEx>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5" w:name="Par844"/>
            <w:bookmarkEnd w:id="95"/>
            <w:r w:rsidRPr="00ED59B4">
              <w:rPr>
                <w:rFonts w:ascii="Times New Roman" w:hAnsi="Times New Roman"/>
              </w:rPr>
              <w:lastRenderedPageBreak/>
              <w:t>II. Горячее водоснабжение</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4. Бесперебойное круглосуточное горячее водоснабжение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подачи горячей воды: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8 часов (суммарно) в течение 1 месяца, 4 часа единовременно, при аварии на тупиковой магистрали - 24 часа подряд;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blPrEx>
          <w:tblCellMar>
            <w:top w:w="0" w:type="dxa"/>
            <w:bottom w:w="0" w:type="dxa"/>
          </w:tblCellMar>
        </w:tblPrEx>
        <w:trPr>
          <w:tblCellSpacing w:w="5" w:type="nil"/>
        </w:trPr>
        <w:tc>
          <w:tcPr>
            <w:tcW w:w="9801" w:type="dxa"/>
            <w:gridSpan w:val="3"/>
            <w:tcBorders>
              <w:right w:val="single" w:sz="4" w:space="0" w:color="auto"/>
            </w:tcBorders>
          </w:tcPr>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Решением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ED59B4" w:rsidRPr="00ED59B4" w:rsidRDefault="00ED59B4" w:rsidP="00ED59B4">
            <w:pPr>
              <w:pBdr>
                <w:bottom w:val="single" w:sz="6" w:space="0" w:color="auto"/>
              </w:pBdr>
              <w:spacing w:after="120" w:line="240" w:lineRule="auto"/>
              <w:rPr>
                <w:rFonts w:ascii="Times New Roman" w:hAnsi="Times New Roman"/>
              </w:rPr>
            </w:pP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5. Обеспечение соответствия температуры горячей воды в точке водоразбора требованиям законодательства Российской Федерации о </w:t>
            </w:r>
            <w:r w:rsidRPr="00ED59B4">
              <w:rPr>
                <w:rFonts w:ascii="Times New Roman" w:hAnsi="Times New Roman"/>
              </w:rPr>
              <w:lastRenderedPageBreak/>
              <w:t>техническом регулировании (СанПиН 2.1.4.2496-09) &lt;2&gt;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w:t>
            </w:r>
            <w:r w:rsidRPr="00ED59B4">
              <w:rPr>
                <w:rFonts w:ascii="Times New Roman" w:hAnsi="Times New Roman"/>
              </w:rPr>
              <w:lastRenderedPageBreak/>
              <w:t>регулировании: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ночное время (с 0.00 до 5.00 часов) - не более чем на 5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дневное время (с 5.00 до 00.00 часов) - не более чем на 3 °C</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r w:rsidRPr="00ED59B4">
              <w:rPr>
                <w:rFonts w:ascii="Times New Roman" w:hAnsi="Times New Roman"/>
              </w:rPr>
              <w:lastRenderedPageBreak/>
              <w:t>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7. Давление в системе горячего водоснабжения в точке разбора - от 0,03 МПа (0,3 кгс/кв. см) до 0,45 МПа (4,5 кгс/кв. см) &lt;1&gt;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давления в системе горячего водоснабжения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подачи горячей воды суммарно в течение расчетного периода, в котором произошло отклонение давления: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blPrEx>
          <w:tblCellMar>
            <w:top w:w="0" w:type="dxa"/>
            <w:bottom w:w="0" w:type="dxa"/>
          </w:tblCellMar>
        </w:tblPrEx>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6" w:name="Par867"/>
            <w:bookmarkEnd w:id="96"/>
            <w:r w:rsidRPr="00ED59B4">
              <w:rPr>
                <w:rFonts w:ascii="Times New Roman" w:hAnsi="Times New Roman"/>
              </w:rPr>
              <w:t>III. Водоотведение</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8. Бесперебойное круглосуточное водоотведение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водоотведения: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8 часов (суммарно) в течение 1 месяца,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4 часа единовременно (в том числе при аварии)</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w:t>
            </w:r>
            <w:r w:rsidRPr="00ED59B4">
              <w:rPr>
                <w:rFonts w:ascii="Times New Roman" w:hAnsi="Times New Roman"/>
              </w:rPr>
              <w:lastRenderedPageBreak/>
              <w:t>положений раздела IX Правил</w:t>
            </w:r>
          </w:p>
        </w:tc>
      </w:tr>
      <w:tr w:rsidR="00ED59B4" w:rsidRPr="00ED59B4" w:rsidTr="00326F3A">
        <w:tblPrEx>
          <w:tblCellMar>
            <w:top w:w="0" w:type="dxa"/>
            <w:bottom w:w="0" w:type="dxa"/>
          </w:tblCellMar>
        </w:tblPrEx>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7" w:name="Par873"/>
            <w:bookmarkEnd w:id="97"/>
            <w:r w:rsidRPr="00ED59B4">
              <w:rPr>
                <w:rFonts w:ascii="Times New Roman" w:hAnsi="Times New Roman"/>
              </w:rPr>
              <w:lastRenderedPageBreak/>
              <w:t>IV. Электроснабжение</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9. Бесперебойное круглосуточное электроснабжение в течение года &lt;3&gt;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электроснабжения: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2 часа - при наличии двух независимых взаимно резервирующих источников питания &lt;4&gt;;</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24 часа - при наличии 1 источника питания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blPrEx>
          <w:tblCellMar>
            <w:top w:w="0" w:type="dxa"/>
            <w:bottom w:w="0" w:type="dxa"/>
          </w:tblCellMar>
        </w:tblPrEx>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8" w:name="Par882"/>
            <w:bookmarkEnd w:id="98"/>
            <w:r w:rsidRPr="00ED59B4">
              <w:rPr>
                <w:rFonts w:ascii="Times New Roman" w:hAnsi="Times New Roman"/>
              </w:rPr>
              <w:t>V. Газоснабжение</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11. Бесперебойное круглосуточное газоснабжение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газоснабжения - не более 4 часов (суммарно) в течение 1 месяца</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13. Давление газа - от 0,0012 МПа до 0,003 МПа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давления газа более чем на 0,0005 МПа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blPrEx>
          <w:tblCellMar>
            <w:top w:w="0" w:type="dxa"/>
            <w:bottom w:w="0" w:type="dxa"/>
          </w:tblCellMar>
        </w:tblPrEx>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9" w:name="Par894"/>
            <w:bookmarkEnd w:id="99"/>
            <w:r w:rsidRPr="00ED59B4">
              <w:rPr>
                <w:rFonts w:ascii="Times New Roman" w:hAnsi="Times New Roman"/>
              </w:rPr>
              <w:lastRenderedPageBreak/>
              <w:t>VI. Отопление &lt;5&gt;</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bookmarkStart w:id="100" w:name="Par895"/>
            <w:bookmarkEnd w:id="100"/>
            <w:r w:rsidRPr="00ED59B4">
              <w:rPr>
                <w:rFonts w:ascii="Times New Roman" w:hAnsi="Times New Roman"/>
              </w:rPr>
              <w:t>14. Бесперебойное круглосуточное отопление в течение отопительного периода &lt;6&gt;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отопления: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24 часов (суммарно) в течение 1 месяца;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8 часов единовременно - при температуре воздуха в жилых помещениях от +10 °C до +12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4 часов единовременно - при температуре воздуха в жилых помещениях от +8 °C до +10 °C</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blPrEx>
          <w:tblCellMar>
            <w:top w:w="0" w:type="dxa"/>
            <w:bottom w:w="0" w:type="dxa"/>
          </w:tblCellMar>
        </w:tblPrEx>
        <w:trPr>
          <w:tblCellSpacing w:w="5" w:type="nil"/>
        </w:trPr>
        <w:tc>
          <w:tcPr>
            <w:tcW w:w="2520" w:type="dxa"/>
          </w:tcPr>
          <w:p w:rsidR="00ED59B4" w:rsidRPr="00ED59B4" w:rsidRDefault="00ED59B4" w:rsidP="00ED59B4">
            <w:pPr>
              <w:spacing w:after="120" w:line="240" w:lineRule="auto"/>
              <w:jc w:val="both"/>
              <w:rPr>
                <w:rFonts w:ascii="Times New Roman" w:hAnsi="Times New Roman"/>
              </w:rPr>
            </w:pPr>
            <w:bookmarkStart w:id="101" w:name="Par902"/>
            <w:bookmarkEnd w:id="101"/>
            <w:r w:rsidRPr="00ED59B4">
              <w:rPr>
                <w:rFonts w:ascii="Times New Roman" w:hAnsi="Times New Roman"/>
              </w:rPr>
              <w:t>15. Обеспечение нормативной температуры воздуха &lt;7&gt;:</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w:t>
            </w:r>
            <w:r w:rsidRPr="00ED59B4">
              <w:rPr>
                <w:rFonts w:ascii="Times New Roman" w:hAnsi="Times New Roman"/>
              </w:rPr>
              <w:lastRenderedPageBreak/>
              <w:t>+20 °C (в угловых комнатах - +22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допустимое превышение нормативной температуры - не более 4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допустимое снижение нормативной температуры в ночное время суток (от 0.00 до 5.00 часов) - не более 3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снижение температуры воздуха в жилом помещении в дневное время (от 5.00 до 0.00 часов)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
        </w:tc>
      </w:tr>
      <w:tr w:rsidR="00ED59B4" w:rsidRPr="00ED59B4" w:rsidTr="00326F3A">
        <w:tblPrEx>
          <w:tblCellMar>
            <w:top w:w="0" w:type="dxa"/>
            <w:bottom w:w="0" w:type="dxa"/>
          </w:tblCellMar>
        </w:tblPrEx>
        <w:trPr>
          <w:tblCellSpacing w:w="5" w:type="nil"/>
        </w:trPr>
        <w:tc>
          <w:tcPr>
            <w:tcW w:w="2520" w:type="dxa"/>
            <w:tcBorders>
              <w:bottom w:val="single" w:sz="4" w:space="0" w:color="auto"/>
            </w:tcBorders>
          </w:tcPr>
          <w:p w:rsidR="00ED59B4" w:rsidRPr="00ED59B4" w:rsidRDefault="00ED59B4" w:rsidP="00ED59B4">
            <w:pPr>
              <w:spacing w:after="120" w:line="240" w:lineRule="auto"/>
              <w:rPr>
                <w:rFonts w:ascii="Times New Roman" w:hAnsi="Times New Roman"/>
              </w:rPr>
            </w:pPr>
            <w:r w:rsidRPr="00ED59B4">
              <w:rPr>
                <w:rFonts w:ascii="Times New Roman" w:hAnsi="Times New Roman"/>
              </w:rPr>
              <w:lastRenderedPageBreak/>
              <w:t>16. Давление во внутридомовой системе отопления: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 чугунными радиаторами - не более 0,6 МПа (6 кгс/кв. см);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 системами конвекторного и панельного отопления, калориферами, а также прочими отопительными приборами - не более 1 МПа (10 кгс/кв. см);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ED59B4" w:rsidRPr="00ED59B4" w:rsidRDefault="00ED59B4" w:rsidP="00ED59B4">
            <w:pPr>
              <w:spacing w:after="120" w:line="240" w:lineRule="auto"/>
              <w:rPr>
                <w:rFonts w:ascii="Times New Roman" w:hAnsi="Times New Roman"/>
              </w:rPr>
            </w:pPr>
            <w:r w:rsidRPr="00ED59B4">
              <w:rPr>
                <w:rFonts w:ascii="Times New Roman" w:hAnsi="Times New Roman"/>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ED59B4" w:rsidRPr="00ED59B4" w:rsidRDefault="00ED59B4" w:rsidP="00ED59B4">
            <w:pPr>
              <w:spacing w:after="120" w:line="240" w:lineRule="auto"/>
              <w:rPr>
                <w:rFonts w:ascii="Times New Roman" w:hAnsi="Times New Roman"/>
              </w:rPr>
            </w:pPr>
            <w:r w:rsidRPr="00ED59B4">
              <w:rPr>
                <w:rFonts w:ascii="Times New Roman" w:hAnsi="Times New Roman"/>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bl>
    <w:p w:rsidR="00ED59B4" w:rsidRPr="00ED59B4" w:rsidRDefault="00ED59B4" w:rsidP="00ED59B4">
      <w:pPr>
        <w:spacing w:after="120" w:line="240" w:lineRule="auto"/>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bookmarkStart w:id="102" w:name="Par917"/>
      <w:bookmarkEnd w:id="102"/>
      <w:r w:rsidRPr="00ED59B4">
        <w:rPr>
          <w:rFonts w:ascii="Times New Roman" w:hAnsi="Times New Roman"/>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ED59B4" w:rsidRPr="00ED59B4" w:rsidRDefault="00ED59B4" w:rsidP="00ED59B4">
      <w:pPr>
        <w:spacing w:after="120" w:line="240" w:lineRule="auto"/>
        <w:ind w:firstLine="540"/>
        <w:jc w:val="both"/>
        <w:rPr>
          <w:rFonts w:ascii="Times New Roman" w:hAnsi="Times New Roman"/>
        </w:rPr>
      </w:pPr>
      <w:bookmarkStart w:id="103" w:name="Par918"/>
      <w:bookmarkEnd w:id="103"/>
      <w:r w:rsidRPr="00ED59B4">
        <w:rPr>
          <w:rFonts w:ascii="Times New Roman" w:hAnsi="Times New Roman"/>
        </w:rPr>
        <w:t>&lt;2&gt; Перед определением температуры горячей воды в точке водоразбора производится слив воды в течение не более 3 минут.</w:t>
      </w:r>
    </w:p>
    <w:p w:rsidR="00ED59B4" w:rsidRPr="00ED59B4" w:rsidRDefault="00ED59B4" w:rsidP="00ED59B4">
      <w:pPr>
        <w:spacing w:after="120" w:line="240" w:lineRule="auto"/>
        <w:ind w:firstLine="540"/>
        <w:jc w:val="both"/>
        <w:rPr>
          <w:rFonts w:ascii="Times New Roman" w:hAnsi="Times New Roman"/>
        </w:rPr>
      </w:pPr>
      <w:bookmarkStart w:id="104" w:name="Par919"/>
      <w:bookmarkEnd w:id="104"/>
      <w:r w:rsidRPr="00ED59B4">
        <w:rPr>
          <w:rFonts w:ascii="Times New Roman" w:hAnsi="Times New Roman"/>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ED59B4" w:rsidRPr="00ED59B4" w:rsidRDefault="00ED59B4" w:rsidP="00ED59B4">
      <w:pPr>
        <w:spacing w:after="120" w:line="240" w:lineRule="auto"/>
        <w:ind w:firstLine="540"/>
        <w:jc w:val="both"/>
        <w:rPr>
          <w:rFonts w:ascii="Times New Roman" w:hAnsi="Times New Roman"/>
        </w:rPr>
      </w:pPr>
      <w:bookmarkStart w:id="105" w:name="Par920"/>
      <w:bookmarkEnd w:id="105"/>
      <w:r w:rsidRPr="00ED59B4">
        <w:rPr>
          <w:rFonts w:ascii="Times New Roman" w:hAnsi="Times New Roman"/>
        </w:rPr>
        <w:t>&lt;4&gt; Информацию о наличии резервирующих источников питания электрической энергией потребитель получает у исполнителя.</w:t>
      </w:r>
    </w:p>
    <w:p w:rsidR="00ED59B4" w:rsidRPr="00ED59B4" w:rsidRDefault="00ED59B4" w:rsidP="00ED59B4">
      <w:pPr>
        <w:spacing w:after="120" w:line="240" w:lineRule="auto"/>
        <w:ind w:firstLine="540"/>
        <w:jc w:val="both"/>
        <w:rPr>
          <w:rFonts w:ascii="Times New Roman" w:hAnsi="Times New Roman"/>
        </w:rPr>
      </w:pPr>
      <w:bookmarkStart w:id="106" w:name="Par921"/>
      <w:bookmarkEnd w:id="106"/>
      <w:r w:rsidRPr="00ED59B4">
        <w:rPr>
          <w:rFonts w:ascii="Times New Roman" w:hAnsi="Times New Roman"/>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ED59B4" w:rsidRPr="00ED59B4" w:rsidRDefault="00ED59B4" w:rsidP="00ED59B4">
      <w:pPr>
        <w:spacing w:after="120" w:line="240" w:lineRule="auto"/>
        <w:ind w:firstLine="540"/>
        <w:jc w:val="both"/>
        <w:rPr>
          <w:rFonts w:ascii="Times New Roman" w:hAnsi="Times New Roman"/>
        </w:rPr>
      </w:pPr>
      <w:bookmarkStart w:id="107" w:name="Par922"/>
      <w:bookmarkEnd w:id="107"/>
      <w:r w:rsidRPr="00ED59B4">
        <w:rPr>
          <w:rFonts w:ascii="Times New Roman" w:hAnsi="Times New Roman"/>
        </w:rPr>
        <w:t>&lt;6&gt; В случае применения пункта 14 настоящего приложения пункт 15 настоящего приложения не применяется с момента начала перерыва в отоплении.</w:t>
      </w:r>
    </w:p>
    <w:p w:rsidR="00ED59B4" w:rsidRPr="00ED59B4" w:rsidRDefault="00ED59B4" w:rsidP="00ED59B4">
      <w:pPr>
        <w:spacing w:after="120" w:line="240" w:lineRule="auto"/>
        <w:ind w:firstLine="540"/>
        <w:jc w:val="both"/>
        <w:rPr>
          <w:rFonts w:ascii="Times New Roman" w:hAnsi="Times New Roman"/>
        </w:rPr>
      </w:pPr>
      <w:bookmarkStart w:id="108" w:name="Par923"/>
      <w:bookmarkEnd w:id="108"/>
      <w:r w:rsidRPr="00ED59B4">
        <w:rPr>
          <w:rFonts w:ascii="Times New Roman" w:hAnsi="Times New Roman"/>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w:t>
      </w:r>
      <w:r w:rsidRPr="00ED59B4">
        <w:rPr>
          <w:rFonts w:ascii="Times New Roman" w:hAnsi="Times New Roman"/>
        </w:rPr>
        <w:lastRenderedPageBreak/>
        <w:t>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outlineLvl w:val="1"/>
        <w:rPr>
          <w:rFonts w:ascii="Times New Roman" w:hAnsi="Times New Roman"/>
        </w:rPr>
      </w:pPr>
      <w:bookmarkStart w:id="109" w:name="Par931"/>
      <w:bookmarkEnd w:id="109"/>
      <w:r w:rsidRPr="00ED59B4">
        <w:rPr>
          <w:rFonts w:ascii="Times New Roman" w:hAnsi="Times New Roman"/>
        </w:rPr>
        <w:t>Приложение N 2</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 Правилам предоставления</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коммунальных услуг собственникам</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пользователям помещений</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в многоквартирных домах</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жилых домов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rPr>
          <w:rFonts w:ascii="Times New Roman" w:hAnsi="Times New Roman"/>
        </w:rPr>
      </w:pPr>
      <w:bookmarkStart w:id="110" w:name="Par938"/>
      <w:bookmarkEnd w:id="110"/>
      <w:r w:rsidRPr="00ED59B4">
        <w:rPr>
          <w:rFonts w:ascii="Times New Roman" w:hAnsi="Times New Roman"/>
        </w:rPr>
        <w:t>РАСЧЕТ РАЗМЕРА ПЛАТЫ ЗА КОММУНАЛЬНЫЕ УСЛУГИ</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11" w:name="Par942"/>
      <w:bookmarkEnd w:id="111"/>
      <w:r w:rsidRPr="00ED59B4">
        <w:rPr>
          <w:rFonts w:ascii="Times New Roman" w:hAnsi="Times New Roman"/>
        </w:rPr>
        <w:t>I.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потребителю за расчетный период в i-м жилом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помещении (жилой дом, квартира) или нежилом помещении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2" w:name="Par949"/>
      <w:bookmarkEnd w:id="112"/>
      <w:r>
        <w:rPr>
          <w:rFonts w:ascii="Times New Roman" w:hAnsi="Times New Roman"/>
          <w:noProof/>
        </w:rPr>
        <w:drawing>
          <wp:inline distT="0" distB="0" distL="0" distR="0">
            <wp:extent cx="75247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52475"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w:t>
      </w:r>
      <w:r w:rsidR="00ED59B4" w:rsidRPr="00ED59B4">
        <w:rPr>
          <w:rFonts w:ascii="Times New Roman" w:hAnsi="Times New Roman"/>
        </w:rPr>
        <w:lastRenderedPageBreak/>
        <w:t>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определяется по формуле 2:</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3" w:name="Par957"/>
      <w:bookmarkEnd w:id="113"/>
      <w:r>
        <w:rPr>
          <w:rFonts w:ascii="Times New Roman" w:hAnsi="Times New Roman"/>
          <w:noProof/>
        </w:rPr>
        <w:drawing>
          <wp:inline distT="0" distB="0" distL="0" distR="0">
            <wp:extent cx="101917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или нежилого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отоплению;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тепловую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14" w:name="Par963"/>
      <w:bookmarkEnd w:id="114"/>
      <w:r w:rsidRPr="00ED59B4">
        <w:rPr>
          <w:rFonts w:ascii="Times New Roman" w:hAnsi="Times New Roman"/>
        </w:rPr>
        <w:t>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по формуле 3:</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position w:val="-24"/>
        </w:rPr>
        <w:drawing>
          <wp:inline distT="0" distB="0" distL="0" distR="0">
            <wp:extent cx="1400175" cy="419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1400175" cy="4191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28600"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152400" cy="2000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i-го жилого или нежилого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всех жилых и нежилых помещений многоквартирного дома;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4"/>
        </w:rPr>
        <w:drawing>
          <wp:inline distT="0" distB="0" distL="0" distR="0">
            <wp:extent cx="200025" cy="1905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тариф на тепловую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3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3(1):</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5" w:name="Par975"/>
      <w:bookmarkEnd w:id="115"/>
      <w:r>
        <w:rPr>
          <w:rFonts w:ascii="Times New Roman" w:hAnsi="Times New Roman"/>
          <w:noProof/>
          <w:position w:val="-28"/>
        </w:rPr>
        <w:lastRenderedPageBreak/>
        <w:drawing>
          <wp:inline distT="0" distB="0" distL="0" distR="0">
            <wp:extent cx="1895475" cy="4286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srcRect/>
                    <a:stretch>
                      <a:fillRect/>
                    </a:stretch>
                  </pic:blipFill>
                  <pic:spPr bwMode="auto">
                    <a:xfrm>
                      <a:off x="0" y="0"/>
                      <a:ext cx="1895475" cy="4286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219075" cy="2381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304800" cy="2381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position w:val="-28"/>
        </w:rPr>
        <w:drawing>
          <wp:inline distT="0" distB="0" distL="0" distR="0">
            <wp:extent cx="1514475" cy="3429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cstate="print"/>
                    <a:srcRect/>
                    <a:stretch>
                      <a:fillRect/>
                    </a:stretch>
                  </pic:blipFill>
                  <pic:spPr bwMode="auto">
                    <a:xfrm>
                      <a:off x="0" y="0"/>
                      <a:ext cx="1514475" cy="3429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где </w:t>
      </w:r>
      <w:r w:rsidR="00B43CEC">
        <w:rPr>
          <w:rFonts w:ascii="Times New Roman" w:hAnsi="Times New Roman"/>
          <w:noProof/>
          <w:position w:val="-6"/>
        </w:rPr>
        <w:drawing>
          <wp:inline distT="0" distB="0" distL="0" distR="0">
            <wp:extent cx="257175" cy="2000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ED59B4">
        <w:rPr>
          <w:rFonts w:ascii="Times New Roman" w:hAnsi="Times New Roman"/>
        </w:rPr>
        <w:t xml:space="preserve"> - объем (количество) тепловой энергии, определяемый в соответствии с пунктом 54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152400" cy="2286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всех жилых помещений (квартир) и нежилых помещений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4"/>
        </w:rPr>
        <w:drawing>
          <wp:inline distT="0" distB="0" distL="0" distR="0">
            <wp:extent cx="238125" cy="1905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тариф (цена)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3(1)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Размер платы за коммунальную услугу по холодному водоснабжению, горячему водоснабжению, водоотведению и электроснабжению: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пункту 42 Правил определяется по формуле 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6" w:name="Par991"/>
      <w:bookmarkEnd w:id="116"/>
      <w:r>
        <w:rPr>
          <w:rFonts w:ascii="Times New Roman" w:hAnsi="Times New Roman"/>
          <w:noProof/>
        </w:rPr>
        <w:drawing>
          <wp:inline distT="0" distB="0" distL="0" distR="0">
            <wp:extent cx="1057275" cy="2571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4" cstate="print"/>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i-м жилом помещении;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6"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j-й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7"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5. Размер платы за коммунальную услугу по газоснабжению: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7" w:name="Par1001"/>
      <w:bookmarkEnd w:id="117"/>
      <w:r>
        <w:rPr>
          <w:rFonts w:ascii="Times New Roman" w:hAnsi="Times New Roman"/>
          <w:noProof/>
        </w:rPr>
        <w:drawing>
          <wp:inline distT="0" distB="0" distL="0" distR="0">
            <wp:extent cx="3048000" cy="2381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cstate="print"/>
                    <a:srcRect/>
                    <a:stretch>
                      <a:fillRect/>
                    </a:stretch>
                  </pic:blipFill>
                  <pic:spPr bwMode="auto">
                    <a:xfrm>
                      <a:off x="0" y="0"/>
                      <a:ext cx="3048000"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9"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0"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отопление жилых помещений;</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i-м жилом помещении;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81000" cy="2000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приготовление пищи;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3"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подогрев воды при отсутствии централизованного горячего водоснабжения;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газ,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53 Правил, на величину, определенную по формуле 6:</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8" w:name="Par1013"/>
      <w:bookmarkEnd w:id="118"/>
      <w:r>
        <w:rPr>
          <w:rFonts w:ascii="Times New Roman" w:hAnsi="Times New Roman"/>
          <w:noProof/>
        </w:rPr>
        <w:drawing>
          <wp:inline distT="0" distB="0" distL="0" distR="0">
            <wp:extent cx="1409700" cy="3905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5" cstate="print"/>
                    <a:srcRect/>
                    <a:stretch>
                      <a:fillRect/>
                    </a:stretch>
                  </pic:blipFill>
                  <pic:spPr bwMode="auto">
                    <a:xfrm>
                      <a:off x="0" y="0"/>
                      <a:ext cx="1409700"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6"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k - количество оснащенных распределителями жилых помещений (квартир) и нежилых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p - количество распределителей, установленных в i-м жилом помещении (квартире) или нежилом помещении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66700" cy="2381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ED59B4" w:rsidRPr="00ED59B4">
        <w:rPr>
          <w:rFonts w:ascii="Times New Roman" w:hAnsi="Times New Roman"/>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19" w:name="Par1021"/>
      <w:bookmarkEnd w:id="119"/>
      <w:r w:rsidRPr="00ED59B4">
        <w:rPr>
          <w:rFonts w:ascii="Times New Roman" w:hAnsi="Times New Roman"/>
        </w:rPr>
        <w:t>II.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потребителю за расчетный период</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занимаемой им j-й комнате (комнатах)</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i-й коммунальной квартире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 Размер платы за коммунальную услугу по холодному водоснабжению, горячему водоснабжению, водоотведению, газоснабжению и электроснабжению согласно пункту 50 Правил определяется по формуле 7:</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0" w:name="Par1028"/>
      <w:bookmarkEnd w:id="120"/>
      <w:r>
        <w:rPr>
          <w:rFonts w:ascii="Times New Roman" w:hAnsi="Times New Roman"/>
          <w:noProof/>
        </w:rPr>
        <w:drawing>
          <wp:inline distT="0" distB="0" distL="0" distR="0">
            <wp:extent cx="1171575" cy="4476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8" cstate="print"/>
                    <a:srcRect/>
                    <a:stretch>
                      <a:fillRect/>
                    </a:stretch>
                  </pic:blipFill>
                  <pic:spPr bwMode="auto">
                    <a:xfrm>
                      <a:off x="0" y="0"/>
                      <a:ext cx="1171575"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9"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0"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1"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2"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 Размер платы за коммунальную услугу по отоплению согласно пункту 50 Правил определяется по формуле 8:</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1" w:name="Par1037"/>
      <w:bookmarkEnd w:id="121"/>
      <w:r>
        <w:rPr>
          <w:rFonts w:ascii="Times New Roman" w:hAnsi="Times New Roman"/>
          <w:noProof/>
        </w:rPr>
        <w:drawing>
          <wp:inline distT="0" distB="0" distL="0" distR="0">
            <wp:extent cx="1114425" cy="4476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3" cstate="print"/>
                    <a:srcRect/>
                    <a:stretch>
                      <a:fillRect/>
                    </a:stretch>
                  </pic:blipFill>
                  <pic:spPr bwMode="auto">
                    <a:xfrm>
                      <a:off x="0" y="0"/>
                      <a:ext cx="1114425"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4"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потребленной в i-й коммунальной квартире тепловой энергии, определенный согласно пункту 42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жилая площадь j-й принадлежащей потребителю (находящейся в его пользовании) комнаты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3812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жилая площадь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тепловую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2" w:name="Par1046"/>
      <w:bookmarkEnd w:id="122"/>
      <w:r>
        <w:rPr>
          <w:rFonts w:ascii="Times New Roman" w:hAnsi="Times New Roman"/>
          <w:noProof/>
        </w:rPr>
        <w:drawing>
          <wp:inline distT="0" distB="0" distL="0" distR="0">
            <wp:extent cx="2143125" cy="4476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8" cstate="print"/>
                    <a:srcRect/>
                    <a:stretch>
                      <a:fillRect/>
                    </a:stretch>
                  </pic:blipFill>
                  <pic:spPr bwMode="auto">
                    <a:xfrm>
                      <a:off x="0" y="0"/>
                      <a:ext cx="2143125"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228600" cy="23812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9"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0"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r - количество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1"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электрическую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23" w:name="Par1056"/>
      <w:bookmarkEnd w:id="123"/>
      <w:r w:rsidRPr="00ED59B4">
        <w:rPr>
          <w:rFonts w:ascii="Times New Roman" w:hAnsi="Times New Roman"/>
        </w:rPr>
        <w:t>III.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за расчетный период на общедомовые нужды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многоквартирном доме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пунктам 44 - 48 Правил определяется по формуле 10: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4" w:name="Par1062"/>
      <w:bookmarkEnd w:id="124"/>
      <w:r>
        <w:rPr>
          <w:rFonts w:ascii="Times New Roman" w:hAnsi="Times New Roman"/>
          <w:noProof/>
        </w:rPr>
        <w:drawing>
          <wp:inline distT="0" distB="0" distL="0" distR="0">
            <wp:extent cx="1028700" cy="2381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4" cstate="print"/>
                    <a:srcRect/>
                    <a:stretch>
                      <a:fillRect/>
                    </a:stretch>
                  </pic:blipFill>
                  <pic:spPr bwMode="auto">
                    <a:xfrm>
                      <a:off x="0" y="0"/>
                      <a:ext cx="1028700"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04800" cy="2381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5"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6"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соответствующий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25" w:name="Par1067"/>
      <w:bookmarkEnd w:id="125"/>
      <w:r w:rsidRPr="00ED59B4">
        <w:rPr>
          <w:rFonts w:ascii="Times New Roman" w:hAnsi="Times New Roman"/>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6" w:name="Par1069"/>
      <w:bookmarkEnd w:id="126"/>
      <w:r>
        <w:rPr>
          <w:rFonts w:ascii="Times New Roman" w:hAnsi="Times New Roman"/>
          <w:noProof/>
        </w:rPr>
        <w:drawing>
          <wp:inline distT="0" distB="0" distL="0" distR="0">
            <wp:extent cx="3848100" cy="3905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7" cstate="print"/>
                    <a:srcRect/>
                    <a:stretch>
                      <a:fillRect/>
                    </a:stretch>
                  </pic:blipFill>
                  <pic:spPr bwMode="auto">
                    <a:xfrm>
                      <a:off x="0" y="0"/>
                      <a:ext cx="3848100"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8"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 Правил, для расчета размера платы за коммунальные услуги </w:t>
      </w:r>
      <w:r w:rsidR="00ED59B4" w:rsidRPr="00ED59B4">
        <w:rPr>
          <w:rFonts w:ascii="Times New Roman" w:hAnsi="Times New Roman"/>
        </w:rPr>
        <w:lastRenderedPageBreak/>
        <w:t>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33375" cy="2381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9"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холодной воды, потребленный за расчетный период в u-м нежилом помещении, определенный в соответствии с пунктом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0"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1"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2"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000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3"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4"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помещений (квартир) и нежилых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028700" cy="25717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6"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7"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холодного водоснабжения;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3381375" cy="3905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9" cstate="print"/>
                    <a:srcRect/>
                    <a:stretch>
                      <a:fillRect/>
                    </a:stretch>
                  </pic:blipFill>
                  <pic:spPr bwMode="auto">
                    <a:xfrm>
                      <a:off x="0" y="0"/>
                      <a:ext cx="3381375"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0"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w:t>
      </w:r>
      <w:r w:rsidR="00ED59B4" w:rsidRPr="00ED59B4">
        <w:rPr>
          <w:rFonts w:ascii="Times New Roman" w:hAnsi="Times New Roman"/>
        </w:rPr>
        <w:lastRenderedPageBreak/>
        <w:t>коммунального ресурса.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33375" cy="2381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1"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потребленный за расчетный период в u-м нежилом помещении, определенный в соответствии с пунктом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2"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3"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00025"/>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5"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6"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помещений (квартир) и нежилых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для горячего водоснабжения, водоотведения и электроснабжения -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028700" cy="25717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7"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8"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j-й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9"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v-м жилом помещении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для газоснабжения -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7" w:name="Par1109"/>
      <w:bookmarkEnd w:id="127"/>
      <w:r>
        <w:rPr>
          <w:rFonts w:ascii="Times New Roman" w:hAnsi="Times New Roman"/>
          <w:noProof/>
        </w:rPr>
        <w:drawing>
          <wp:inline distT="0" distB="0" distL="0" distR="0">
            <wp:extent cx="3019425" cy="2381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0" cstate="print"/>
                    <a:srcRect/>
                    <a:stretch>
                      <a:fillRect/>
                    </a:stretch>
                  </pic:blipFill>
                  <pic:spPr bwMode="auto">
                    <a:xfrm>
                      <a:off x="0" y="0"/>
                      <a:ext cx="3019425"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v-го 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2"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отопление жилых помещений;</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v-м жилом помещении;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381000" cy="2000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4"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приготовление пищи;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5"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подогрев воды при отсутствии централизованного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15 - 16. Утратили силу с 1 июня 2013 года. - Постановление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128" w:name="Par1118"/>
      <w:bookmarkEnd w:id="128"/>
      <w:r w:rsidRPr="00ED59B4">
        <w:rPr>
          <w:rFonts w:ascii="Times New Roman" w:hAnsi="Times New Roman"/>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position w:val="-24"/>
        </w:rPr>
        <w:drawing>
          <wp:inline distT="0" distB="0" distL="0" distR="0">
            <wp:extent cx="1571625" cy="40957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6" cstate="print"/>
                    <a:srcRect/>
                    <a:stretch>
                      <a:fillRect/>
                    </a:stretch>
                  </pic:blipFill>
                  <pic:spPr bwMode="auto">
                    <a:xfrm>
                      <a:off x="0" y="0"/>
                      <a:ext cx="1571625" cy="4095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314325" cy="200025"/>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7"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8"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помещений, входящих в состав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152400" cy="22860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9"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0"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всех жилых помещений (квартир) и нежилых помещений в многоквартирном доме.</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17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9" w:name="Par1131"/>
      <w:bookmarkEnd w:id="129"/>
      <w:r>
        <w:rPr>
          <w:rFonts w:ascii="Times New Roman" w:hAnsi="Times New Roman"/>
          <w:noProof/>
        </w:rPr>
        <w:drawing>
          <wp:inline distT="0" distB="0" distL="0" distR="0">
            <wp:extent cx="1028700" cy="25717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1"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04800" cy="257175"/>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3"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соответствующий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w:t>
      </w:r>
      <w:r w:rsidRPr="00ED59B4">
        <w:rPr>
          <w:rFonts w:ascii="Times New Roman" w:hAnsi="Times New Roman"/>
        </w:rPr>
        <w:lastRenderedPageBreak/>
        <w:t>(находящуюся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066800" cy="44767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4" cstate="print"/>
                    <a:srcRect/>
                    <a:stretch>
                      <a:fillRect/>
                    </a:stretch>
                  </pic:blipFill>
                  <pic:spPr bwMode="auto">
                    <a:xfrm>
                      <a:off x="0" y="0"/>
                      <a:ext cx="1066800"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04800" cy="23812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5"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6"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жилая площадь j-й принадлежащей потребителю (находящейся в его пользовании) комнаты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3812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7"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жилая площадь комнат в i-й коммунальной квартире.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30" w:name="Par1145"/>
      <w:bookmarkEnd w:id="130"/>
      <w:r w:rsidRPr="00ED59B4">
        <w:rPr>
          <w:rFonts w:ascii="Times New Roman" w:hAnsi="Times New Roman"/>
        </w:rPr>
        <w:t>IV.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 отоплению и (или) горячему водоснабжению,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за расчетный период потребителю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жилом помещении (квартире) или нежилом помещении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 самостоятельном производстве исполнителем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многоквартирном доме коммунальной услуги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 отоплению и (или) горячему водоснабжению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 отсутствии централизованного теплоснабжения</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и (или) горячего водоснабжения)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18:</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1" w:name="Par1157"/>
      <w:bookmarkEnd w:id="131"/>
      <w:r>
        <w:rPr>
          <w:rFonts w:ascii="Times New Roman" w:hAnsi="Times New Roman"/>
          <w:noProof/>
        </w:rPr>
        <w:drawing>
          <wp:inline distT="0" distB="0" distL="0" distR="0">
            <wp:extent cx="1476375" cy="3905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8" cstate="print"/>
                    <a:srcRect/>
                    <a:stretch>
                      <a:fillRect/>
                    </a:stretch>
                  </pic:blipFill>
                  <pic:spPr bwMode="auto">
                    <a:xfrm>
                      <a:off x="0" y="0"/>
                      <a:ext cx="1476375"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9"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0"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1"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помещений (квартир) и нежилых помещений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238125" cy="23812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2"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2" w:name="Par1166"/>
      <w:bookmarkEnd w:id="132"/>
      <w:r>
        <w:rPr>
          <w:rFonts w:ascii="Times New Roman" w:hAnsi="Times New Roman"/>
          <w:noProof/>
        </w:rPr>
        <w:drawing>
          <wp:inline distT="0" distB="0" distL="0" distR="0">
            <wp:extent cx="838200" cy="44767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3" cstate="print"/>
                    <a:srcRect/>
                    <a:stretch>
                      <a:fillRect/>
                    </a:stretch>
                  </pic:blipFill>
                  <pic:spPr bwMode="auto">
                    <a:xfrm>
                      <a:off x="0" y="0"/>
                      <a:ext cx="838200"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381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4"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коммунальную услугу по отоплению за расчетный период, определенный в соответствии с формулой 18, предусмотренной настоящим приложением, для i-й коммунальной квартиры;</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жилая площадь j-й принадлежащей потребителю (находящейся в его пользовании) комнаты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381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жилая площадь комнат в i-й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3" w:name="Par1174"/>
      <w:bookmarkEnd w:id="133"/>
      <w:r>
        <w:rPr>
          <w:rFonts w:ascii="Times New Roman" w:hAnsi="Times New Roman"/>
          <w:noProof/>
        </w:rPr>
        <w:drawing>
          <wp:inline distT="0" distB="0" distL="0" distR="0">
            <wp:extent cx="2333625" cy="53340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7" cstate="print"/>
                    <a:srcRect/>
                    <a:stretch>
                      <a:fillRect/>
                    </a:stretch>
                  </pic:blipFill>
                  <pic:spPr bwMode="auto">
                    <a:xfrm>
                      <a:off x="0" y="0"/>
                      <a:ext cx="2333625" cy="5334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38125"/>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пунктами 42 и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9"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0"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3812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4" w:name="Par1183"/>
      <w:bookmarkEnd w:id="134"/>
      <w:r>
        <w:rPr>
          <w:rFonts w:ascii="Times New Roman" w:hAnsi="Times New Roman"/>
          <w:noProof/>
        </w:rPr>
        <w:drawing>
          <wp:inline distT="0" distB="0" distL="0" distR="0">
            <wp:extent cx="914400" cy="44767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2"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3"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4"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i-й коммунальной квартире.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35" w:name="Par1190"/>
      <w:bookmarkEnd w:id="135"/>
      <w:r w:rsidRPr="00ED59B4">
        <w:rPr>
          <w:rFonts w:ascii="Times New Roman" w:hAnsi="Times New Roman"/>
        </w:rPr>
        <w:t>V. Размер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за расчетный период потребителю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домовладении при использовании им земельного участка</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и расположенных на нем надворных построек, в случае, если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домовладение не оборудовано индивидуальным прибором учета</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соответствующего вида коммунального ресурса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6" w:name="Par1199"/>
      <w:bookmarkEnd w:id="136"/>
      <w:r>
        <w:rPr>
          <w:rFonts w:ascii="Times New Roman" w:hAnsi="Times New Roman"/>
          <w:noProof/>
        </w:rPr>
        <w:drawing>
          <wp:inline distT="0" distB="0" distL="0" distR="0">
            <wp:extent cx="1438275" cy="304800"/>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6" cstate="print"/>
                    <a:srcRect/>
                    <a:stretch>
                      <a:fillRect/>
                    </a:stretch>
                  </pic:blipFill>
                  <pic:spPr bwMode="auto">
                    <a:xfrm>
                      <a:off x="0" y="0"/>
                      <a:ext cx="1438275" cy="3048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28600"/>
            <wp:effectExtent l="1905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7"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D59B4" w:rsidRPr="00ED59B4">
        <w:rPr>
          <w:rFonts w:ascii="Times New Roman" w:hAnsi="Times New Roman"/>
        </w:rPr>
        <w:t>-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66700" cy="238125"/>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8"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9"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37" w:name="Par1207"/>
      <w:bookmarkEnd w:id="137"/>
      <w:r w:rsidRPr="00ED59B4">
        <w:rPr>
          <w:rFonts w:ascii="Times New Roman" w:hAnsi="Times New Roman"/>
        </w:rPr>
        <w:t>VI. Расчет приходящегося на каждое жилое и нежилое</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помещение в многоквартирном доме количества единиц</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постоянной величины при расчете размера платы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за коммунальную услугу при применении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двухставочного тарифа (цены)</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приходящееся на все жилые помещения количество единиц постоянной величины распределяется между жилыми помещениями: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отношении объемов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тепловая энергия - Гкал;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холодная вода, горячая вода, сточные бытовые воды, газ - куб. метр;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электрическая энергия - кВт·час;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отношении нормативов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отопление - Гкал на 1 кв. метр общей площади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холодное водоснабжение, горячее водоснабжение, водоотведение - куб. метр на 1 человека;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газоснабжение на отопление жилых помещений - куб. метр на 1 кв. метр общей площади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электроснабжение - кВт·ч на человека;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отношении тарифов (цен) на коммунальные ресурсы: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тепловая энергия - рублей/Гкал;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холодная вода, горячая вода, сточные бытовые воды, газ - рублей/куб. метр;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электрическая энергия - рублей/кВт·час;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в отношении площадей помещений - кв. метр;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в отношении количества граждан - человек;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в отношении размера платы за коммунальную услугу - рубль.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w:t>
      </w:r>
      <w:r w:rsidRPr="00ED59B4">
        <w:rPr>
          <w:rFonts w:ascii="Times New Roman" w:hAnsi="Times New Roman"/>
        </w:rPr>
        <w:lastRenderedPageBreak/>
        <w:t>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outlineLvl w:val="0"/>
        <w:rPr>
          <w:rFonts w:ascii="Times New Roman" w:hAnsi="Times New Roman"/>
        </w:rPr>
      </w:pPr>
      <w:bookmarkStart w:id="138" w:name="Par1243"/>
      <w:bookmarkEnd w:id="138"/>
      <w:r w:rsidRPr="00ED59B4">
        <w:rPr>
          <w:rFonts w:ascii="Times New Roman" w:hAnsi="Times New Roman"/>
        </w:rPr>
        <w:t>Утверждены</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Постановлением Правительства</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Российской Федерации</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от 6 мая 2011 г. N 354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rPr>
          <w:rFonts w:ascii="Times New Roman" w:hAnsi="Times New Roman"/>
          <w:b/>
          <w:bCs/>
        </w:rPr>
      </w:pPr>
      <w:bookmarkStart w:id="139" w:name="Par1248"/>
      <w:bookmarkEnd w:id="139"/>
      <w:r w:rsidRPr="00ED59B4">
        <w:rPr>
          <w:rFonts w:ascii="Times New Roman" w:hAnsi="Times New Roman"/>
          <w:b/>
          <w:bCs/>
        </w:rPr>
        <w:t>ИЗМЕНЕНИЯ,</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КОТОРЫЕ ВНОСЯТСЯ В АКТЫ ПРАВИТЕЛЬСТВА РОССИЙСКОЙ ФЕДЕРАЦИИ</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ПО ВОПРОСАМ ПРЕДОСТАВЛЕНИЯ КОММУНАЛЬНЫХ УСЛУГ</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Постановления Правительства РФ от 04.05.2012 N 442)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 Изменение нормативов потребления коммунальных услуг осуществляется в следующих случаях: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последнее предложение подпункта "а" и последнее предложение подпункта "б" пункта 19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пункте 20: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"а"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"в"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w:t>
      </w:r>
      <w:r w:rsidRPr="00ED59B4">
        <w:rPr>
          <w:rFonts w:ascii="Times New Roman" w:hAnsi="Times New Roman"/>
        </w:rPr>
        <w:lastRenderedPageBreak/>
        <w:t>(общедомовым)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"г"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 22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абзац первый пункта 23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в пункте 27: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слова "за коммунальные услуги" заменить словами "за коммунальную услугу отопления";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слова "подпунктами "а" и "б" пункта 19,"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в подпункте "а" пункта 80 слова "превышающей 6 ежемесячных размеров" заменить словами "превышающей 3 ежемесячных размера";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в приложении N 2:</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пункте 1:</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абзаце первом слова "в жилом помещении"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1 слова "в i-том жилом помещении многоквартирного дома" заменить словами "в жилом доме или в i-том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2 признать утратившим силу;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абзац первый подпункта 3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4 признать утратившим силу;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абзац первый подпункта 5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пункте 3:</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абзаце первом слова "в жилом помещении"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1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w:t>
      </w:r>
      <w:r w:rsidRPr="00ED59B4">
        <w:rPr>
          <w:rFonts w:ascii="Times New Roman" w:hAnsi="Times New Roman"/>
        </w:rPr>
        <w:lastRenderedPageBreak/>
        <w:t>(квартирным) прибором учета или не оборудованном индивидуальным и (или) общим (квартирным) прибором учета, определяется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600200" cy="447675"/>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20" cstate="print"/>
                    <a:srcRect/>
                    <a:stretch>
                      <a:fillRect/>
                    </a:stretch>
                  </pic:blipFill>
                  <pic:spPr bwMode="auto">
                    <a:xfrm>
                      <a:off x="0" y="0"/>
                      <a:ext cx="1600200" cy="447675"/>
                    </a:xfrm>
                    <a:prstGeom prst="rect">
                      <a:avLst/>
                    </a:prstGeom>
                    <a:noFill/>
                    <a:ln w="9525">
                      <a:noFill/>
                      <a:miter lim="800000"/>
                      <a:headEnd/>
                      <a:tailEnd/>
                    </a:ln>
                  </pic:spPr>
                </pic:pic>
              </a:graphicData>
            </a:graphic>
          </wp:inline>
        </w:drawing>
      </w:r>
      <w:r w:rsidR="00ED59B4" w:rsidRPr="00ED59B4">
        <w:rPr>
          <w:rFonts w:ascii="Times New Roman" w:hAnsi="Times New Roman"/>
        </w:rPr>
        <w:t>, (9)</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2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1905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2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28600"/>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D59B4" w:rsidRPr="00ED59B4">
        <w:rPr>
          <w:rFonts w:ascii="Times New Roman" w:hAnsi="Times New Roman"/>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4"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5"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2 слова "в i-том жилом помещении" заменить словами "в i-том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3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638300" cy="44767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6" cstate="print"/>
                    <a:srcRect/>
                    <a:stretch>
                      <a:fillRect/>
                    </a:stretch>
                  </pic:blipFill>
                  <pic:spPr bwMode="auto">
                    <a:xfrm>
                      <a:off x="0" y="0"/>
                      <a:ext cx="1638300" cy="447675"/>
                    </a:xfrm>
                    <a:prstGeom prst="rect">
                      <a:avLst/>
                    </a:prstGeom>
                    <a:noFill/>
                    <a:ln w="9525">
                      <a:noFill/>
                      <a:miter lim="800000"/>
                      <a:headEnd/>
                      <a:tailEnd/>
                    </a:ln>
                  </pic:spPr>
                </pic:pic>
              </a:graphicData>
            </a:graphic>
          </wp:inline>
        </w:drawing>
      </w:r>
      <w:r w:rsidR="00ED59B4" w:rsidRPr="00ED59B4">
        <w:rPr>
          <w:rFonts w:ascii="Times New Roman" w:hAnsi="Times New Roman"/>
        </w:rPr>
        <w:t>, (10)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7"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8"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238125" cy="2286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28600"/>
            <wp:effectExtent l="1905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0"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и нежилых помещений в многоквартирном доме (кв. м);</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1"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i-того помещения (квартиры, нежилого помещения) в многоквартирном доме (кв. 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4 слова "в жилом помещении" заменить словами "в жилом и в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5 слова "в i-том жилом помещении" заменить словами "в i-том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Правилах содержания общего имущества в многоквартирном доме, утвержденных указанным Постановлением: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5 дополнить абзацем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10 дополнить подпунктом "ж"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соблюдение требований законодательства Российской Федерации об энергосбережении и о повышении энергетической эффективности.";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пункте 11:</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подпункты "б" и "в"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дополнить подпунктом "д(1)"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дополнить подпунктами "и" и "к"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29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дополнить пунктами 38(1) - 38(5)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цена энергосервисного договора на общедомовые нужды и порядок ее оплаты;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срок действия энергосервисного договора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38(5). Цена энергосервисного договора на общедомовые нужды определяется соглашением сторон такого договора.";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Утратил силу. - Постановление Правительства РФ от 04.05.2012 N 442.</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пункт 30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абзац первый пункта 31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ED59B4" w:rsidRPr="00ED59B4" w:rsidRDefault="00ED59B4" w:rsidP="00ED59B4">
      <w:pPr>
        <w:spacing w:after="120" w:line="240" w:lineRule="auto"/>
        <w:ind w:firstLine="540"/>
        <w:jc w:val="both"/>
        <w:rPr>
          <w:rFonts w:ascii="Times New Roman" w:hAnsi="Times New Roman"/>
        </w:rPr>
      </w:pPr>
    </w:p>
    <w:p w:rsidR="005C647B" w:rsidRPr="00ED59B4" w:rsidRDefault="005C647B" w:rsidP="00ED59B4">
      <w:pPr>
        <w:spacing w:after="120" w:line="240" w:lineRule="auto"/>
        <w:rPr>
          <w:rFonts w:ascii="Times New Roman" w:hAnsi="Times New Roman"/>
        </w:rPr>
      </w:pPr>
    </w:p>
    <w:sectPr w:rsidR="005C647B" w:rsidRPr="00ED59B4" w:rsidSect="00ED59B4">
      <w:pgSz w:w="11906" w:h="16838" w:code="9"/>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59B4"/>
    <w:rsid w:val="00326F3A"/>
    <w:rsid w:val="005C647B"/>
    <w:rsid w:val="009D5532"/>
    <w:rsid w:val="00B43CEC"/>
    <w:rsid w:val="00ED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B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9B4"/>
    <w:rPr>
      <w:rFonts w:ascii="Tahoma" w:eastAsia="Times New Roman" w:hAnsi="Tahoma" w:cs="Tahoma"/>
      <w:sz w:val="16"/>
      <w:szCs w:val="16"/>
      <w:lang w:eastAsia="ru-RU"/>
    </w:rPr>
  </w:style>
  <w:style w:type="paragraph" w:styleId="a5">
    <w:name w:val="header"/>
    <w:basedOn w:val="a"/>
    <w:link w:val="a6"/>
    <w:uiPriority w:val="99"/>
    <w:semiHidden/>
    <w:unhideWhenUsed/>
    <w:rsid w:val="00ED59B4"/>
    <w:pPr>
      <w:tabs>
        <w:tab w:val="center" w:pos="4677"/>
        <w:tab w:val="right" w:pos="9355"/>
      </w:tabs>
    </w:pPr>
  </w:style>
  <w:style w:type="character" w:customStyle="1" w:styleId="a6">
    <w:name w:val="Верхний колонтитул Знак"/>
    <w:basedOn w:val="a0"/>
    <w:link w:val="a5"/>
    <w:uiPriority w:val="99"/>
    <w:semiHidden/>
    <w:rsid w:val="00ED59B4"/>
    <w:rPr>
      <w:rFonts w:eastAsia="Times New Roman"/>
      <w:lang w:eastAsia="ru-RU"/>
    </w:rPr>
  </w:style>
  <w:style w:type="paragraph" w:styleId="a7">
    <w:name w:val="footer"/>
    <w:basedOn w:val="a"/>
    <w:link w:val="a8"/>
    <w:uiPriority w:val="99"/>
    <w:semiHidden/>
    <w:unhideWhenUsed/>
    <w:rsid w:val="00ED59B4"/>
    <w:pPr>
      <w:tabs>
        <w:tab w:val="center" w:pos="4677"/>
        <w:tab w:val="right" w:pos="9355"/>
      </w:tabs>
    </w:pPr>
  </w:style>
  <w:style w:type="character" w:customStyle="1" w:styleId="a8">
    <w:name w:val="Нижний колонтитул Знак"/>
    <w:basedOn w:val="a0"/>
    <w:link w:val="a7"/>
    <w:uiPriority w:val="99"/>
    <w:semiHidden/>
    <w:rsid w:val="00ED59B4"/>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theme" Target="theme/theme1.xml"/><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image" Target="media/image110.wmf"/><Relationship Id="rId118" Type="http://schemas.openxmlformats.org/officeDocument/2006/relationships/image" Target="media/image115.wmf"/><Relationship Id="rId126" Type="http://schemas.openxmlformats.org/officeDocument/2006/relationships/image" Target="media/image123.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116" Type="http://schemas.openxmlformats.org/officeDocument/2006/relationships/image" Target="media/image113.wmf"/><Relationship Id="rId124" Type="http://schemas.openxmlformats.org/officeDocument/2006/relationships/image" Target="media/image121.wmf"/><Relationship Id="rId129" Type="http://schemas.openxmlformats.org/officeDocument/2006/relationships/image" Target="media/image126.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41466</Words>
  <Characters>236357</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2</cp:revision>
  <dcterms:created xsi:type="dcterms:W3CDTF">2014-02-19T06:40:00Z</dcterms:created>
  <dcterms:modified xsi:type="dcterms:W3CDTF">2014-02-19T06:40:00Z</dcterms:modified>
</cp:coreProperties>
</file>